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14" w:rsidRPr="00472FFF" w:rsidRDefault="009F4A14" w:rsidP="009F4A14">
      <w:pPr>
        <w:jc w:val="center"/>
        <w:rPr>
          <w:szCs w:val="28"/>
        </w:rPr>
      </w:pPr>
      <w:r w:rsidRPr="00472FFF">
        <w:rPr>
          <w:szCs w:val="28"/>
        </w:rPr>
        <w:t>Федеральное государственное бюджетное образовательное учреждение</w:t>
      </w:r>
    </w:p>
    <w:p w:rsidR="009F4A14" w:rsidRPr="00472FFF" w:rsidRDefault="009F4A14" w:rsidP="00472FFF">
      <w:pPr>
        <w:jc w:val="center"/>
        <w:rPr>
          <w:bCs/>
          <w:szCs w:val="28"/>
        </w:rPr>
      </w:pPr>
      <w:r w:rsidRPr="00472FFF">
        <w:rPr>
          <w:bCs/>
          <w:szCs w:val="28"/>
        </w:rPr>
        <w:t>высшего образования</w:t>
      </w:r>
    </w:p>
    <w:p w:rsidR="009F4A14" w:rsidRPr="00472FFF" w:rsidRDefault="009F4A14" w:rsidP="00472FFF">
      <w:pPr>
        <w:jc w:val="center"/>
        <w:rPr>
          <w:bCs/>
          <w:szCs w:val="28"/>
        </w:rPr>
      </w:pPr>
      <w:r w:rsidRPr="00472FFF">
        <w:rPr>
          <w:bCs/>
          <w:szCs w:val="28"/>
        </w:rPr>
        <w:t>«Ставропольский государственный аграрный университет»</w:t>
      </w:r>
    </w:p>
    <w:p w:rsidR="009F4A14" w:rsidRPr="00507C21" w:rsidRDefault="009F4A14" w:rsidP="009F4A14">
      <w:pPr>
        <w:ind w:firstLine="708"/>
        <w:jc w:val="center"/>
        <w:rPr>
          <w:szCs w:val="28"/>
        </w:rPr>
      </w:pPr>
    </w:p>
    <w:p w:rsidR="009F4A14" w:rsidRPr="00507C21" w:rsidRDefault="009F4A14" w:rsidP="009F4A14">
      <w:pPr>
        <w:rPr>
          <w:color w:val="000000"/>
        </w:rPr>
      </w:pPr>
    </w:p>
    <w:p w:rsidR="009F4A14" w:rsidRDefault="009F4A14" w:rsidP="009F4A14">
      <w:pPr>
        <w:jc w:val="center"/>
      </w:pPr>
    </w:p>
    <w:p w:rsidR="009F4A14" w:rsidRDefault="009F4A14" w:rsidP="009F4A14">
      <w:pPr>
        <w:jc w:val="center"/>
      </w:pPr>
    </w:p>
    <w:p w:rsidR="009F4A14" w:rsidRDefault="009F4A14" w:rsidP="009F4A14">
      <w:pPr>
        <w:jc w:val="center"/>
      </w:pPr>
    </w:p>
    <w:p w:rsidR="009F4A14" w:rsidRDefault="009F4A14" w:rsidP="009F4A14">
      <w:pPr>
        <w:jc w:val="center"/>
      </w:pPr>
    </w:p>
    <w:p w:rsidR="001E7782" w:rsidRDefault="001E7782" w:rsidP="009F4A14">
      <w:pPr>
        <w:jc w:val="center"/>
      </w:pPr>
    </w:p>
    <w:p w:rsidR="009F4A14" w:rsidRPr="00507C21" w:rsidRDefault="009F4A14" w:rsidP="009F4A14">
      <w:pPr>
        <w:rPr>
          <w:color w:val="000000"/>
        </w:rPr>
      </w:pPr>
    </w:p>
    <w:p w:rsidR="009F4A14" w:rsidRPr="00472FFF" w:rsidRDefault="009F4A14" w:rsidP="009F4A14">
      <w:pPr>
        <w:widowControl w:val="0"/>
        <w:autoSpaceDE w:val="0"/>
        <w:autoSpaceDN w:val="0"/>
        <w:adjustRightInd w:val="0"/>
        <w:jc w:val="center"/>
        <w:rPr>
          <w:color w:val="000000"/>
          <w:szCs w:val="20"/>
          <w:u w:val="single"/>
        </w:rPr>
      </w:pPr>
      <w:r w:rsidRPr="00507C21">
        <w:rPr>
          <w:color w:val="000000"/>
          <w:szCs w:val="20"/>
        </w:rPr>
        <w:t>Кафедра</w:t>
      </w:r>
      <w:r w:rsidR="00472FFF" w:rsidRPr="00472FFF">
        <w:rPr>
          <w:color w:val="000000"/>
          <w:szCs w:val="20"/>
        </w:rPr>
        <w:t xml:space="preserve"> </w:t>
      </w:r>
      <w:r w:rsidR="00961301" w:rsidRPr="00961301">
        <w:rPr>
          <w:color w:val="000000"/>
          <w:szCs w:val="20"/>
          <w:u w:val="single"/>
        </w:rPr>
        <w:t>кормления животных и общей биологии</w:t>
      </w:r>
    </w:p>
    <w:p w:rsidR="001E7782" w:rsidRDefault="001E7782" w:rsidP="009F4A14">
      <w:pPr>
        <w:jc w:val="center"/>
        <w:rPr>
          <w:color w:val="000000"/>
        </w:rPr>
      </w:pPr>
    </w:p>
    <w:p w:rsidR="009F4A14" w:rsidRDefault="009F4A14" w:rsidP="009F4A14">
      <w:pPr>
        <w:pStyle w:val="2"/>
        <w:keepNext w:val="0"/>
        <w:spacing w:before="0"/>
        <w:rPr>
          <w:color w:val="000000"/>
        </w:rPr>
      </w:pPr>
    </w:p>
    <w:p w:rsidR="009F4A14" w:rsidRPr="00A839C9" w:rsidRDefault="009F4A14" w:rsidP="009F4A14"/>
    <w:p w:rsidR="009F4A14" w:rsidRPr="00507C21" w:rsidRDefault="009F4A14" w:rsidP="009F4A14">
      <w:pPr>
        <w:rPr>
          <w:color w:val="000000"/>
        </w:rPr>
      </w:pPr>
    </w:p>
    <w:p w:rsidR="009F4A14" w:rsidRPr="00507C21" w:rsidRDefault="009F4A14" w:rsidP="009F4A14">
      <w:pPr>
        <w:tabs>
          <w:tab w:val="left" w:pos="6900"/>
        </w:tabs>
        <w:rPr>
          <w:color w:val="000000"/>
        </w:rPr>
      </w:pPr>
      <w:r w:rsidRPr="00507C21">
        <w:rPr>
          <w:color w:val="000000"/>
        </w:rPr>
        <w:tab/>
      </w:r>
    </w:p>
    <w:p w:rsidR="009F4A14" w:rsidRPr="00472FFF" w:rsidRDefault="00472FFF" w:rsidP="009F4A14">
      <w:pPr>
        <w:tabs>
          <w:tab w:val="left" w:pos="6900"/>
        </w:tabs>
        <w:jc w:val="center"/>
        <w:rPr>
          <w:i/>
          <w:color w:val="000000"/>
        </w:rPr>
      </w:pPr>
      <w:r w:rsidRPr="00472FFF">
        <w:rPr>
          <w:i/>
          <w:color w:val="000000"/>
        </w:rPr>
        <w:t>ОЧНАЯ ФОРМА ОБУЧЕНИЯ</w:t>
      </w:r>
    </w:p>
    <w:p w:rsidR="009F4A14" w:rsidRPr="00507C21" w:rsidRDefault="009F4A14" w:rsidP="009F4A14">
      <w:pPr>
        <w:tabs>
          <w:tab w:val="left" w:pos="6900"/>
        </w:tabs>
        <w:rPr>
          <w:color w:val="000000"/>
        </w:rPr>
      </w:pPr>
    </w:p>
    <w:p w:rsidR="009F4A14" w:rsidRPr="00507C21" w:rsidRDefault="009F4A14" w:rsidP="009F4A14">
      <w:pPr>
        <w:pStyle w:val="a7"/>
        <w:widowControl w:val="0"/>
        <w:autoSpaceDE w:val="0"/>
        <w:autoSpaceDN w:val="0"/>
        <w:adjustRightInd w:val="0"/>
        <w:rPr>
          <w:rFonts w:ascii="Arial" w:hAnsi="Arial" w:cs="Arial"/>
          <w:color w:val="000000"/>
          <w:sz w:val="36"/>
          <w:szCs w:val="36"/>
        </w:rPr>
      </w:pPr>
    </w:p>
    <w:p w:rsidR="009F4A14" w:rsidRPr="00472FFF" w:rsidRDefault="00AF20BC" w:rsidP="00472FFF">
      <w:pPr>
        <w:jc w:val="center"/>
        <w:rPr>
          <w:b/>
          <w:color w:val="000000"/>
          <w:sz w:val="36"/>
          <w:szCs w:val="36"/>
        </w:rPr>
      </w:pPr>
      <w:r>
        <w:rPr>
          <w:b/>
          <w:color w:val="000000"/>
          <w:sz w:val="36"/>
          <w:szCs w:val="36"/>
          <w:u w:val="single"/>
        </w:rPr>
        <w:t>ВВЕДЕНИЕ В СПЕЦИАЛЬНОСТЬ</w:t>
      </w:r>
    </w:p>
    <w:p w:rsidR="009F4A14" w:rsidRPr="00507C21" w:rsidRDefault="009F4A14" w:rsidP="009F4A14">
      <w:pPr>
        <w:jc w:val="center"/>
        <w:rPr>
          <w:b/>
          <w:color w:val="000000"/>
          <w:sz w:val="36"/>
        </w:rPr>
      </w:pPr>
    </w:p>
    <w:p w:rsidR="009F4A14" w:rsidRPr="00507C21" w:rsidRDefault="009F4A14" w:rsidP="009F4A14">
      <w:pPr>
        <w:pStyle w:val="4"/>
        <w:keepNext w:val="0"/>
        <w:spacing w:before="0" w:after="0"/>
        <w:ind w:left="1416" w:firstLine="708"/>
        <w:jc w:val="center"/>
        <w:rPr>
          <w:b w:val="0"/>
          <w:sz w:val="32"/>
          <w:szCs w:val="32"/>
        </w:rPr>
      </w:pPr>
    </w:p>
    <w:p w:rsidR="009F4A14" w:rsidRPr="00472FFF" w:rsidRDefault="00472FFF" w:rsidP="00472FFF">
      <w:pPr>
        <w:pStyle w:val="4"/>
        <w:keepNext w:val="0"/>
        <w:spacing w:before="0" w:after="0"/>
        <w:ind w:firstLine="2"/>
        <w:jc w:val="center"/>
        <w:rPr>
          <w:b w:val="0"/>
          <w:sz w:val="32"/>
          <w:szCs w:val="32"/>
        </w:rPr>
      </w:pPr>
      <w:r>
        <w:rPr>
          <w:b w:val="0"/>
          <w:sz w:val="32"/>
          <w:szCs w:val="32"/>
        </w:rPr>
        <w:t>Методические указания студентам по изучению дисциплины</w:t>
      </w:r>
    </w:p>
    <w:p w:rsidR="009F4A14" w:rsidRPr="00507C21" w:rsidRDefault="009F4A14" w:rsidP="009F4A14">
      <w:pPr>
        <w:rPr>
          <w:color w:val="000000"/>
        </w:rPr>
      </w:pPr>
    </w:p>
    <w:p w:rsidR="009F4A14" w:rsidRDefault="009F4A14" w:rsidP="009F4A14">
      <w:pPr>
        <w:rPr>
          <w:color w:val="000000"/>
        </w:rPr>
      </w:pPr>
    </w:p>
    <w:p w:rsidR="00472FFF" w:rsidRPr="00507C21" w:rsidRDefault="00472FFF" w:rsidP="009F4A14">
      <w:pPr>
        <w:rPr>
          <w:color w:val="000000"/>
        </w:rPr>
      </w:pPr>
    </w:p>
    <w:p w:rsidR="009F4A14" w:rsidRDefault="00DC5171" w:rsidP="00472FFF">
      <w:pPr>
        <w:jc w:val="center"/>
        <w:rPr>
          <w:color w:val="000000"/>
        </w:rPr>
      </w:pPr>
      <w:r>
        <w:rPr>
          <w:color w:val="000000"/>
        </w:rPr>
        <w:t xml:space="preserve">36.03.02 </w:t>
      </w:r>
      <w:r w:rsidR="00472FFF">
        <w:rPr>
          <w:color w:val="000000"/>
        </w:rPr>
        <w:t>– Зоотехния</w:t>
      </w:r>
    </w:p>
    <w:p w:rsidR="009F4A14" w:rsidRPr="00472FFF" w:rsidRDefault="009F4A14" w:rsidP="00472FFF"/>
    <w:p w:rsidR="009F4A14" w:rsidRPr="00472FFF" w:rsidRDefault="009F4A14" w:rsidP="00472FFF"/>
    <w:p w:rsidR="009F4A14" w:rsidRPr="00472FFF" w:rsidRDefault="009F4A14" w:rsidP="00472FFF"/>
    <w:p w:rsidR="009F4A14" w:rsidRDefault="009F4A14" w:rsidP="00472FFF"/>
    <w:p w:rsidR="00472FFF" w:rsidRDefault="00472FFF" w:rsidP="00472FFF"/>
    <w:p w:rsidR="00472FFF" w:rsidRDefault="00472FFF" w:rsidP="00472FFF"/>
    <w:p w:rsidR="00472FFF" w:rsidRDefault="00472FFF" w:rsidP="00472FFF"/>
    <w:p w:rsidR="00472FFF" w:rsidRDefault="00472FFF" w:rsidP="00472FFF"/>
    <w:p w:rsidR="00472FFF" w:rsidRDefault="00472FFF" w:rsidP="00472FFF"/>
    <w:p w:rsidR="00472FFF" w:rsidRDefault="00472FFF" w:rsidP="00472FFF"/>
    <w:p w:rsidR="00472FFF" w:rsidRPr="00472FFF" w:rsidRDefault="00472FFF" w:rsidP="00472FFF"/>
    <w:p w:rsidR="009F4A14" w:rsidRPr="00507C21" w:rsidRDefault="009F4A14" w:rsidP="009F4A14">
      <w:pPr>
        <w:pStyle w:val="5"/>
        <w:widowControl w:val="0"/>
        <w:autoSpaceDE w:val="0"/>
        <w:autoSpaceDN w:val="0"/>
        <w:adjustRightInd w:val="0"/>
        <w:spacing w:before="0" w:after="0"/>
        <w:jc w:val="center"/>
        <w:rPr>
          <w:bCs w:val="0"/>
          <w:i w:val="0"/>
          <w:iCs w:val="0"/>
          <w:sz w:val="24"/>
          <w:szCs w:val="24"/>
        </w:rPr>
      </w:pPr>
      <w:r>
        <w:rPr>
          <w:bCs w:val="0"/>
          <w:i w:val="0"/>
          <w:iCs w:val="0"/>
          <w:sz w:val="24"/>
          <w:szCs w:val="24"/>
        </w:rPr>
        <w:t>Ставрополь</w:t>
      </w:r>
    </w:p>
    <w:p w:rsidR="007008B1" w:rsidRPr="00C03A34" w:rsidRDefault="00961301" w:rsidP="00C03A34">
      <w:pPr>
        <w:pStyle w:val="5"/>
        <w:widowControl w:val="0"/>
        <w:autoSpaceDE w:val="0"/>
        <w:autoSpaceDN w:val="0"/>
        <w:adjustRightInd w:val="0"/>
        <w:spacing w:before="0" w:after="0"/>
        <w:jc w:val="center"/>
        <w:rPr>
          <w:bCs w:val="0"/>
          <w:i w:val="0"/>
          <w:iCs w:val="0"/>
          <w:sz w:val="24"/>
          <w:szCs w:val="24"/>
        </w:rPr>
      </w:pPr>
      <w:r>
        <w:rPr>
          <w:bCs w:val="0"/>
          <w:i w:val="0"/>
          <w:iCs w:val="0"/>
          <w:sz w:val="24"/>
          <w:szCs w:val="24"/>
        </w:rPr>
        <w:t>2020</w:t>
      </w:r>
      <w:r w:rsidR="00472FFF">
        <w:br w:type="page"/>
      </w: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rPr>
          <w:b/>
        </w:rPr>
      </w:pPr>
      <w:r>
        <w:rPr>
          <w:b/>
        </w:rPr>
        <w:t>Составитель:</w:t>
      </w:r>
    </w:p>
    <w:p w:rsidR="007008B1" w:rsidRDefault="007008B1" w:rsidP="007008B1">
      <w:pPr>
        <w:spacing w:line="360" w:lineRule="auto"/>
        <w:jc w:val="center"/>
      </w:pPr>
      <w:r>
        <w:t>кандидат ветеринарных наук, доцент</w:t>
      </w:r>
    </w:p>
    <w:p w:rsidR="007008B1" w:rsidRDefault="007008B1" w:rsidP="007008B1">
      <w:pPr>
        <w:spacing w:line="360" w:lineRule="auto"/>
        <w:jc w:val="center"/>
      </w:pPr>
      <w:r>
        <w:t>М.Е. Пономарева</w:t>
      </w:r>
    </w:p>
    <w:p w:rsidR="007008B1" w:rsidRPr="00F87413" w:rsidRDefault="007008B1" w:rsidP="007008B1"/>
    <w:p w:rsidR="007008B1" w:rsidRDefault="00AF20BC" w:rsidP="007008B1">
      <w:pPr>
        <w:pStyle w:val="a3"/>
      </w:pPr>
      <w:r>
        <w:t>Введение в специальность</w:t>
      </w:r>
      <w:r w:rsidR="007008B1">
        <w:t xml:space="preserve">: методические указания студентам по изучению дисциплины. – Ставрополь, </w:t>
      </w:r>
      <w:r w:rsidR="00961301">
        <w:t>2020</w:t>
      </w:r>
      <w:r w:rsidR="007008B1">
        <w:t>. – 17 с.</w:t>
      </w:r>
    </w:p>
    <w:p w:rsidR="007008B1" w:rsidRDefault="007008B1" w:rsidP="007008B1">
      <w:pPr>
        <w:pStyle w:val="a3"/>
      </w:pPr>
    </w:p>
    <w:p w:rsidR="007008B1" w:rsidRDefault="007008B1" w:rsidP="007008B1">
      <w:pPr>
        <w:pStyle w:val="a3"/>
      </w:pPr>
    </w:p>
    <w:p w:rsidR="007008B1" w:rsidRDefault="007008B1" w:rsidP="007008B1">
      <w:pPr>
        <w:pStyle w:val="a3"/>
      </w:pPr>
      <w:r>
        <w:t>Даны рекомендации по изучению дисциплины «</w:t>
      </w:r>
      <w:r w:rsidR="00AF20BC">
        <w:t>Введение в специальность</w:t>
      </w:r>
      <w:r>
        <w:t>». Приведен перечень вопросов и тем, как для аудиторно</w:t>
      </w:r>
      <w:r w:rsidR="00BC06CB">
        <w:t>й</w:t>
      </w:r>
      <w:r>
        <w:t xml:space="preserve"> работы, так и выносимых на самостоятельное изучение, темы рефератов</w:t>
      </w:r>
      <w:r w:rsidR="00BC06CB">
        <w:t>,</w:t>
      </w:r>
      <w:r>
        <w:t xml:space="preserve"> вопросы к коллоквиумам</w:t>
      </w:r>
      <w:r w:rsidR="00BC06CB">
        <w:t xml:space="preserve"> и зачету</w:t>
      </w:r>
      <w:r>
        <w:t>, описана рейтинговая оценка знаний, даны критерии оценки устных ответов.</w:t>
      </w:r>
    </w:p>
    <w:p w:rsidR="007008B1" w:rsidRDefault="007008B1" w:rsidP="007008B1">
      <w:pPr>
        <w:pStyle w:val="a3"/>
      </w:pPr>
      <w:r>
        <w:t>Для студентов вузов, изучающих дисциплину «</w:t>
      </w:r>
      <w:r w:rsidR="00AF20BC">
        <w:t>Введение в специальность</w:t>
      </w:r>
      <w:r>
        <w:t>».</w:t>
      </w:r>
    </w:p>
    <w:p w:rsidR="007008B1" w:rsidRDefault="007008B1" w:rsidP="007008B1">
      <w:pPr>
        <w:pStyle w:val="a3"/>
        <w:jc w:val="center"/>
      </w:pPr>
    </w:p>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Default="007008B1" w:rsidP="007008B1">
      <w:pPr>
        <w:pStyle w:val="a3"/>
        <w:jc w:val="center"/>
      </w:pPr>
    </w:p>
    <w:p w:rsidR="007008B1" w:rsidRPr="00C24713" w:rsidRDefault="007008B1" w:rsidP="007008B1">
      <w:pPr>
        <w:pStyle w:val="a3"/>
        <w:jc w:val="right"/>
      </w:pPr>
      <w:r>
        <w:rPr>
          <w:lang w:val="en-US"/>
        </w:rPr>
        <w:t xml:space="preserve">© </w:t>
      </w:r>
      <w:r>
        <w:t xml:space="preserve">Пономарева М.Е., </w:t>
      </w:r>
      <w:r w:rsidR="00961301">
        <w:t>2020</w:t>
      </w:r>
    </w:p>
    <w:p w:rsidR="009F4A14" w:rsidRPr="00472FFF" w:rsidRDefault="006759AD" w:rsidP="00532DE6">
      <w:pPr>
        <w:spacing w:line="480" w:lineRule="auto"/>
        <w:jc w:val="center"/>
        <w:rPr>
          <w:b/>
          <w:sz w:val="32"/>
          <w:szCs w:val="32"/>
        </w:rPr>
      </w:pPr>
      <w:r>
        <w:br w:type="page"/>
      </w:r>
      <w:r w:rsidR="00472FFF" w:rsidRPr="00472FFF">
        <w:rPr>
          <w:b/>
          <w:sz w:val="32"/>
          <w:szCs w:val="32"/>
        </w:rPr>
        <w:lastRenderedPageBreak/>
        <w:t>СОДЕРЖАНИЕ</w:t>
      </w:r>
    </w:p>
    <w:p w:rsidR="00961301" w:rsidRDefault="00124C73">
      <w:pPr>
        <w:pStyle w:val="11"/>
        <w:tabs>
          <w:tab w:val="right" w:leader="dot" w:pos="9060"/>
        </w:tabs>
        <w:rPr>
          <w:rFonts w:asciiTheme="minorHAnsi" w:eastAsiaTheme="minorEastAsia" w:hAnsiTheme="minorHAnsi" w:cstheme="minorBidi"/>
          <w:sz w:val="22"/>
          <w:szCs w:val="22"/>
        </w:rPr>
      </w:pPr>
      <w:r>
        <w:rPr>
          <w:sz w:val="32"/>
          <w:szCs w:val="32"/>
        </w:rPr>
        <w:fldChar w:fldCharType="begin"/>
      </w:r>
      <w:r>
        <w:rPr>
          <w:sz w:val="32"/>
          <w:szCs w:val="32"/>
        </w:rPr>
        <w:instrText xml:space="preserve"> TOC \o "1-3" \h \z \u </w:instrText>
      </w:r>
      <w:r>
        <w:rPr>
          <w:sz w:val="32"/>
          <w:szCs w:val="32"/>
        </w:rPr>
        <w:fldChar w:fldCharType="separate"/>
      </w:r>
      <w:hyperlink w:anchor="_Toc42802595" w:history="1">
        <w:r w:rsidR="00961301" w:rsidRPr="00580B78">
          <w:rPr>
            <w:rStyle w:val="a9"/>
          </w:rPr>
          <w:t>1. Общие положения</w:t>
        </w:r>
        <w:r w:rsidR="00961301">
          <w:rPr>
            <w:webHidden/>
          </w:rPr>
          <w:tab/>
        </w:r>
        <w:r w:rsidR="00961301">
          <w:rPr>
            <w:webHidden/>
          </w:rPr>
          <w:fldChar w:fldCharType="begin"/>
        </w:r>
        <w:r w:rsidR="00961301">
          <w:rPr>
            <w:webHidden/>
          </w:rPr>
          <w:instrText xml:space="preserve"> PAGEREF _Toc42802595 \h </w:instrText>
        </w:r>
        <w:r w:rsidR="00961301">
          <w:rPr>
            <w:webHidden/>
          </w:rPr>
        </w:r>
        <w:r w:rsidR="00961301">
          <w:rPr>
            <w:webHidden/>
          </w:rPr>
          <w:fldChar w:fldCharType="separate"/>
        </w:r>
        <w:r w:rsidR="00961301">
          <w:rPr>
            <w:webHidden/>
          </w:rPr>
          <w:t>4</w:t>
        </w:r>
        <w:r w:rsidR="00961301">
          <w:rPr>
            <w:webHidden/>
          </w:rPr>
          <w:fldChar w:fldCharType="end"/>
        </w:r>
      </w:hyperlink>
    </w:p>
    <w:p w:rsidR="00961301" w:rsidRDefault="00961301">
      <w:pPr>
        <w:pStyle w:val="11"/>
        <w:tabs>
          <w:tab w:val="right" w:leader="dot" w:pos="9060"/>
        </w:tabs>
        <w:rPr>
          <w:rFonts w:asciiTheme="minorHAnsi" w:eastAsiaTheme="minorEastAsia" w:hAnsiTheme="minorHAnsi" w:cstheme="minorBidi"/>
          <w:sz w:val="22"/>
          <w:szCs w:val="22"/>
        </w:rPr>
      </w:pPr>
      <w:hyperlink w:anchor="_Toc42802596" w:history="1">
        <w:r w:rsidRPr="00580B78">
          <w:rPr>
            <w:rStyle w:val="a9"/>
          </w:rPr>
          <w:t>2. Основная часть</w:t>
        </w:r>
        <w:r>
          <w:rPr>
            <w:webHidden/>
          </w:rPr>
          <w:tab/>
        </w:r>
        <w:r>
          <w:rPr>
            <w:webHidden/>
          </w:rPr>
          <w:fldChar w:fldCharType="begin"/>
        </w:r>
        <w:r>
          <w:rPr>
            <w:webHidden/>
          </w:rPr>
          <w:instrText xml:space="preserve"> PAGEREF _Toc42802596 \h </w:instrText>
        </w:r>
        <w:r>
          <w:rPr>
            <w:webHidden/>
          </w:rPr>
        </w:r>
        <w:r>
          <w:rPr>
            <w:webHidden/>
          </w:rPr>
          <w:fldChar w:fldCharType="separate"/>
        </w:r>
        <w:r>
          <w:rPr>
            <w:webHidden/>
          </w:rPr>
          <w:t>7</w:t>
        </w:r>
        <w:r>
          <w:rPr>
            <w:webHidden/>
          </w:rPr>
          <w:fldChar w:fldCharType="end"/>
        </w:r>
      </w:hyperlink>
    </w:p>
    <w:p w:rsidR="00961301" w:rsidRDefault="00961301">
      <w:pPr>
        <w:pStyle w:val="21"/>
        <w:tabs>
          <w:tab w:val="right" w:leader="dot" w:pos="9060"/>
        </w:tabs>
        <w:rPr>
          <w:rFonts w:asciiTheme="minorHAnsi" w:eastAsiaTheme="minorEastAsia" w:hAnsiTheme="minorHAnsi" w:cstheme="minorBidi"/>
          <w:sz w:val="22"/>
          <w:szCs w:val="22"/>
        </w:rPr>
      </w:pPr>
      <w:hyperlink w:anchor="_Toc42802597" w:history="1">
        <w:r w:rsidRPr="00580B78">
          <w:rPr>
            <w:rStyle w:val="a9"/>
          </w:rPr>
          <w:t>Порядок изучения тем</w:t>
        </w:r>
        <w:r>
          <w:rPr>
            <w:webHidden/>
          </w:rPr>
          <w:tab/>
        </w:r>
        <w:r>
          <w:rPr>
            <w:webHidden/>
          </w:rPr>
          <w:fldChar w:fldCharType="begin"/>
        </w:r>
        <w:r>
          <w:rPr>
            <w:webHidden/>
          </w:rPr>
          <w:instrText xml:space="preserve"> PAGEREF _Toc42802597 \h </w:instrText>
        </w:r>
        <w:r>
          <w:rPr>
            <w:webHidden/>
          </w:rPr>
        </w:r>
        <w:r>
          <w:rPr>
            <w:webHidden/>
          </w:rPr>
          <w:fldChar w:fldCharType="separate"/>
        </w:r>
        <w:r>
          <w:rPr>
            <w:webHidden/>
          </w:rPr>
          <w:t>8</w:t>
        </w:r>
        <w:r>
          <w:rPr>
            <w:webHidden/>
          </w:rPr>
          <w:fldChar w:fldCharType="end"/>
        </w:r>
      </w:hyperlink>
    </w:p>
    <w:p w:rsidR="00961301" w:rsidRDefault="00961301">
      <w:pPr>
        <w:pStyle w:val="21"/>
        <w:tabs>
          <w:tab w:val="right" w:leader="dot" w:pos="9060"/>
        </w:tabs>
        <w:rPr>
          <w:rFonts w:asciiTheme="minorHAnsi" w:eastAsiaTheme="minorEastAsia" w:hAnsiTheme="minorHAnsi" w:cstheme="minorBidi"/>
          <w:sz w:val="22"/>
          <w:szCs w:val="22"/>
        </w:rPr>
      </w:pPr>
      <w:hyperlink w:anchor="_Toc42802598" w:history="1">
        <w:r w:rsidRPr="00580B78">
          <w:rPr>
            <w:rStyle w:val="a9"/>
          </w:rPr>
          <w:t>Перечень тем и вопросов, выносимых на самостоятельное изучение</w:t>
        </w:r>
        <w:r>
          <w:rPr>
            <w:webHidden/>
          </w:rPr>
          <w:tab/>
        </w:r>
        <w:r>
          <w:rPr>
            <w:webHidden/>
          </w:rPr>
          <w:fldChar w:fldCharType="begin"/>
        </w:r>
        <w:r>
          <w:rPr>
            <w:webHidden/>
          </w:rPr>
          <w:instrText xml:space="preserve"> PAGEREF _Toc42802598 \h </w:instrText>
        </w:r>
        <w:r>
          <w:rPr>
            <w:webHidden/>
          </w:rPr>
        </w:r>
        <w:r>
          <w:rPr>
            <w:webHidden/>
          </w:rPr>
          <w:fldChar w:fldCharType="separate"/>
        </w:r>
        <w:r>
          <w:rPr>
            <w:webHidden/>
          </w:rPr>
          <w:t>8</w:t>
        </w:r>
        <w:r>
          <w:rPr>
            <w:webHidden/>
          </w:rPr>
          <w:fldChar w:fldCharType="end"/>
        </w:r>
      </w:hyperlink>
    </w:p>
    <w:p w:rsidR="00961301" w:rsidRDefault="00961301">
      <w:pPr>
        <w:pStyle w:val="21"/>
        <w:tabs>
          <w:tab w:val="right" w:leader="dot" w:pos="9060"/>
        </w:tabs>
        <w:rPr>
          <w:rFonts w:asciiTheme="minorHAnsi" w:eastAsiaTheme="minorEastAsia" w:hAnsiTheme="minorHAnsi" w:cstheme="minorBidi"/>
          <w:sz w:val="22"/>
          <w:szCs w:val="22"/>
        </w:rPr>
      </w:pPr>
      <w:hyperlink w:anchor="_Toc42802599" w:history="1">
        <w:r w:rsidRPr="00580B78">
          <w:rPr>
            <w:rStyle w:val="a9"/>
          </w:rPr>
          <w:t>Перечень тем рефератов</w:t>
        </w:r>
        <w:r>
          <w:rPr>
            <w:webHidden/>
          </w:rPr>
          <w:tab/>
        </w:r>
        <w:r>
          <w:rPr>
            <w:webHidden/>
          </w:rPr>
          <w:fldChar w:fldCharType="begin"/>
        </w:r>
        <w:r>
          <w:rPr>
            <w:webHidden/>
          </w:rPr>
          <w:instrText xml:space="preserve"> PAGEREF _Toc42802599 \h </w:instrText>
        </w:r>
        <w:r>
          <w:rPr>
            <w:webHidden/>
          </w:rPr>
        </w:r>
        <w:r>
          <w:rPr>
            <w:webHidden/>
          </w:rPr>
          <w:fldChar w:fldCharType="separate"/>
        </w:r>
        <w:r>
          <w:rPr>
            <w:webHidden/>
          </w:rPr>
          <w:t>9</w:t>
        </w:r>
        <w:r>
          <w:rPr>
            <w:webHidden/>
          </w:rPr>
          <w:fldChar w:fldCharType="end"/>
        </w:r>
      </w:hyperlink>
    </w:p>
    <w:p w:rsidR="00961301" w:rsidRDefault="00961301">
      <w:pPr>
        <w:pStyle w:val="21"/>
        <w:tabs>
          <w:tab w:val="right" w:leader="dot" w:pos="9060"/>
        </w:tabs>
        <w:rPr>
          <w:rFonts w:asciiTheme="minorHAnsi" w:eastAsiaTheme="minorEastAsia" w:hAnsiTheme="minorHAnsi" w:cstheme="minorBidi"/>
          <w:sz w:val="22"/>
          <w:szCs w:val="22"/>
        </w:rPr>
      </w:pPr>
      <w:hyperlink w:anchor="_Toc42802600" w:history="1">
        <w:r w:rsidRPr="00580B78">
          <w:rPr>
            <w:rStyle w:val="a9"/>
          </w:rPr>
          <w:t>Перечень вопросов для коллоквиумов</w:t>
        </w:r>
        <w:r>
          <w:rPr>
            <w:webHidden/>
          </w:rPr>
          <w:tab/>
        </w:r>
        <w:r>
          <w:rPr>
            <w:webHidden/>
          </w:rPr>
          <w:fldChar w:fldCharType="begin"/>
        </w:r>
        <w:r>
          <w:rPr>
            <w:webHidden/>
          </w:rPr>
          <w:instrText xml:space="preserve"> PAGEREF _Toc42802600 \h </w:instrText>
        </w:r>
        <w:r>
          <w:rPr>
            <w:webHidden/>
          </w:rPr>
        </w:r>
        <w:r>
          <w:rPr>
            <w:webHidden/>
          </w:rPr>
          <w:fldChar w:fldCharType="separate"/>
        </w:r>
        <w:r>
          <w:rPr>
            <w:webHidden/>
          </w:rPr>
          <w:t>12</w:t>
        </w:r>
        <w:r>
          <w:rPr>
            <w:webHidden/>
          </w:rPr>
          <w:fldChar w:fldCharType="end"/>
        </w:r>
      </w:hyperlink>
    </w:p>
    <w:p w:rsidR="00961301" w:rsidRDefault="00961301">
      <w:pPr>
        <w:pStyle w:val="31"/>
        <w:tabs>
          <w:tab w:val="right" w:leader="dot" w:pos="9060"/>
        </w:tabs>
        <w:rPr>
          <w:rFonts w:asciiTheme="minorHAnsi" w:eastAsiaTheme="minorEastAsia" w:hAnsiTheme="minorHAnsi" w:cstheme="minorBidi"/>
          <w:sz w:val="22"/>
          <w:szCs w:val="22"/>
        </w:rPr>
      </w:pPr>
      <w:hyperlink w:anchor="_Toc42802601" w:history="1">
        <w:r w:rsidRPr="00580B78">
          <w:rPr>
            <w:rStyle w:val="a9"/>
          </w:rPr>
          <w:t>Критерии оценки устного ответа</w:t>
        </w:r>
        <w:r>
          <w:rPr>
            <w:webHidden/>
          </w:rPr>
          <w:tab/>
        </w:r>
        <w:r>
          <w:rPr>
            <w:webHidden/>
          </w:rPr>
          <w:fldChar w:fldCharType="begin"/>
        </w:r>
        <w:r>
          <w:rPr>
            <w:webHidden/>
          </w:rPr>
          <w:instrText xml:space="preserve"> PAGEREF _Toc42802601 \h </w:instrText>
        </w:r>
        <w:r>
          <w:rPr>
            <w:webHidden/>
          </w:rPr>
        </w:r>
        <w:r>
          <w:rPr>
            <w:webHidden/>
          </w:rPr>
          <w:fldChar w:fldCharType="separate"/>
        </w:r>
        <w:r>
          <w:rPr>
            <w:webHidden/>
          </w:rPr>
          <w:t>14</w:t>
        </w:r>
        <w:r>
          <w:rPr>
            <w:webHidden/>
          </w:rPr>
          <w:fldChar w:fldCharType="end"/>
        </w:r>
      </w:hyperlink>
    </w:p>
    <w:p w:rsidR="00961301" w:rsidRDefault="00961301">
      <w:pPr>
        <w:pStyle w:val="21"/>
        <w:tabs>
          <w:tab w:val="right" w:leader="dot" w:pos="9060"/>
        </w:tabs>
        <w:rPr>
          <w:rFonts w:asciiTheme="minorHAnsi" w:eastAsiaTheme="minorEastAsia" w:hAnsiTheme="minorHAnsi" w:cstheme="minorBidi"/>
          <w:sz w:val="22"/>
          <w:szCs w:val="22"/>
        </w:rPr>
      </w:pPr>
      <w:hyperlink w:anchor="_Toc42802602" w:history="1">
        <w:r w:rsidRPr="00580B78">
          <w:rPr>
            <w:rStyle w:val="a9"/>
          </w:rPr>
          <w:t>Рейтинговая оценка знаний обучающихся</w:t>
        </w:r>
        <w:r>
          <w:rPr>
            <w:webHidden/>
          </w:rPr>
          <w:tab/>
        </w:r>
        <w:r>
          <w:rPr>
            <w:webHidden/>
          </w:rPr>
          <w:fldChar w:fldCharType="begin"/>
        </w:r>
        <w:r>
          <w:rPr>
            <w:webHidden/>
          </w:rPr>
          <w:instrText xml:space="preserve"> PAGEREF _Toc42802602 \h </w:instrText>
        </w:r>
        <w:r>
          <w:rPr>
            <w:webHidden/>
          </w:rPr>
        </w:r>
        <w:r>
          <w:rPr>
            <w:webHidden/>
          </w:rPr>
          <w:fldChar w:fldCharType="separate"/>
        </w:r>
        <w:r>
          <w:rPr>
            <w:webHidden/>
          </w:rPr>
          <w:t>15</w:t>
        </w:r>
        <w:r>
          <w:rPr>
            <w:webHidden/>
          </w:rPr>
          <w:fldChar w:fldCharType="end"/>
        </w:r>
      </w:hyperlink>
    </w:p>
    <w:p w:rsidR="00961301" w:rsidRDefault="00961301">
      <w:pPr>
        <w:pStyle w:val="21"/>
        <w:tabs>
          <w:tab w:val="right" w:leader="dot" w:pos="9060"/>
        </w:tabs>
        <w:rPr>
          <w:rFonts w:asciiTheme="minorHAnsi" w:eastAsiaTheme="minorEastAsia" w:hAnsiTheme="minorHAnsi" w:cstheme="minorBidi"/>
          <w:sz w:val="22"/>
          <w:szCs w:val="22"/>
        </w:rPr>
      </w:pPr>
      <w:hyperlink w:anchor="_Toc42802603" w:history="1">
        <w:r w:rsidRPr="00580B78">
          <w:rPr>
            <w:rStyle w:val="a9"/>
          </w:rPr>
          <w:t>Вопросы для зачета</w:t>
        </w:r>
        <w:r>
          <w:rPr>
            <w:webHidden/>
          </w:rPr>
          <w:tab/>
        </w:r>
        <w:r>
          <w:rPr>
            <w:webHidden/>
          </w:rPr>
          <w:fldChar w:fldCharType="begin"/>
        </w:r>
        <w:r>
          <w:rPr>
            <w:webHidden/>
          </w:rPr>
          <w:instrText xml:space="preserve"> PAGEREF _Toc42802603 \h </w:instrText>
        </w:r>
        <w:r>
          <w:rPr>
            <w:webHidden/>
          </w:rPr>
        </w:r>
        <w:r>
          <w:rPr>
            <w:webHidden/>
          </w:rPr>
          <w:fldChar w:fldCharType="separate"/>
        </w:r>
        <w:r>
          <w:rPr>
            <w:webHidden/>
          </w:rPr>
          <w:t>15</w:t>
        </w:r>
        <w:r>
          <w:rPr>
            <w:webHidden/>
          </w:rPr>
          <w:fldChar w:fldCharType="end"/>
        </w:r>
      </w:hyperlink>
    </w:p>
    <w:p w:rsidR="00961301" w:rsidRDefault="00961301">
      <w:pPr>
        <w:pStyle w:val="31"/>
        <w:tabs>
          <w:tab w:val="right" w:leader="dot" w:pos="9060"/>
        </w:tabs>
        <w:rPr>
          <w:rFonts w:asciiTheme="minorHAnsi" w:eastAsiaTheme="minorEastAsia" w:hAnsiTheme="minorHAnsi" w:cstheme="minorBidi"/>
          <w:sz w:val="22"/>
          <w:szCs w:val="22"/>
        </w:rPr>
      </w:pPr>
      <w:hyperlink w:anchor="_Toc42802604" w:history="1">
        <w:r w:rsidRPr="00580B78">
          <w:rPr>
            <w:rStyle w:val="a9"/>
          </w:rPr>
          <w:t>Критерии оценивания</w:t>
        </w:r>
        <w:r>
          <w:rPr>
            <w:webHidden/>
          </w:rPr>
          <w:tab/>
        </w:r>
        <w:r>
          <w:rPr>
            <w:webHidden/>
          </w:rPr>
          <w:fldChar w:fldCharType="begin"/>
        </w:r>
        <w:r>
          <w:rPr>
            <w:webHidden/>
          </w:rPr>
          <w:instrText xml:space="preserve"> PAGEREF _Toc42802604 \h </w:instrText>
        </w:r>
        <w:r>
          <w:rPr>
            <w:webHidden/>
          </w:rPr>
        </w:r>
        <w:r>
          <w:rPr>
            <w:webHidden/>
          </w:rPr>
          <w:fldChar w:fldCharType="separate"/>
        </w:r>
        <w:r>
          <w:rPr>
            <w:webHidden/>
          </w:rPr>
          <w:t>17</w:t>
        </w:r>
        <w:r>
          <w:rPr>
            <w:webHidden/>
          </w:rPr>
          <w:fldChar w:fldCharType="end"/>
        </w:r>
      </w:hyperlink>
    </w:p>
    <w:p w:rsidR="00961301" w:rsidRDefault="00961301">
      <w:pPr>
        <w:pStyle w:val="11"/>
        <w:tabs>
          <w:tab w:val="right" w:leader="dot" w:pos="9060"/>
        </w:tabs>
        <w:rPr>
          <w:rFonts w:asciiTheme="minorHAnsi" w:eastAsiaTheme="minorEastAsia" w:hAnsiTheme="minorHAnsi" w:cstheme="minorBidi"/>
          <w:sz w:val="22"/>
          <w:szCs w:val="22"/>
        </w:rPr>
      </w:pPr>
      <w:hyperlink w:anchor="_Toc42802605" w:history="1">
        <w:r w:rsidRPr="00580B78">
          <w:rPr>
            <w:rStyle w:val="a9"/>
          </w:rPr>
          <w:t>Список литературы</w:t>
        </w:r>
        <w:r>
          <w:rPr>
            <w:webHidden/>
          </w:rPr>
          <w:tab/>
        </w:r>
        <w:r>
          <w:rPr>
            <w:webHidden/>
          </w:rPr>
          <w:fldChar w:fldCharType="begin"/>
        </w:r>
        <w:r>
          <w:rPr>
            <w:webHidden/>
          </w:rPr>
          <w:instrText xml:space="preserve"> PAGEREF _Toc42802605 \h </w:instrText>
        </w:r>
        <w:r>
          <w:rPr>
            <w:webHidden/>
          </w:rPr>
        </w:r>
        <w:r>
          <w:rPr>
            <w:webHidden/>
          </w:rPr>
          <w:fldChar w:fldCharType="separate"/>
        </w:r>
        <w:r>
          <w:rPr>
            <w:webHidden/>
          </w:rPr>
          <w:t>19</w:t>
        </w:r>
        <w:r>
          <w:rPr>
            <w:webHidden/>
          </w:rPr>
          <w:fldChar w:fldCharType="end"/>
        </w:r>
      </w:hyperlink>
    </w:p>
    <w:p w:rsidR="009F4A14" w:rsidRDefault="00124C73" w:rsidP="00124C73">
      <w:pPr>
        <w:spacing w:line="360" w:lineRule="auto"/>
      </w:pPr>
      <w:r>
        <w:rPr>
          <w:sz w:val="32"/>
          <w:szCs w:val="32"/>
        </w:rPr>
        <w:fldChar w:fldCharType="end"/>
      </w:r>
      <w:bookmarkStart w:id="0" w:name="_GoBack"/>
      <w:bookmarkEnd w:id="0"/>
    </w:p>
    <w:p w:rsidR="00472FFF" w:rsidRDefault="006F637D" w:rsidP="006F637D">
      <w:pPr>
        <w:pStyle w:val="1"/>
      </w:pPr>
      <w:bookmarkStart w:id="1" w:name="_Toc42802595"/>
      <w:r>
        <w:lastRenderedPageBreak/>
        <w:t>1. Общие положения</w:t>
      </w:r>
      <w:bookmarkEnd w:id="1"/>
    </w:p>
    <w:p w:rsidR="00AF20BC" w:rsidRPr="00AF20BC" w:rsidRDefault="00AF20BC" w:rsidP="00AF20BC">
      <w:pPr>
        <w:pStyle w:val="a3"/>
        <w:rPr>
          <w:b/>
        </w:rPr>
      </w:pPr>
      <w:r w:rsidRPr="00AF20BC">
        <w:rPr>
          <w:b/>
        </w:rPr>
        <w:t>1. Цели освоения дисциплины</w:t>
      </w:r>
    </w:p>
    <w:p w:rsidR="00D419A4" w:rsidRPr="00D419A4" w:rsidRDefault="00D419A4" w:rsidP="00D419A4">
      <w:pPr>
        <w:pStyle w:val="a3"/>
        <w:rPr>
          <w:szCs w:val="28"/>
        </w:rPr>
      </w:pPr>
      <w:r w:rsidRPr="00D419A4">
        <w:rPr>
          <w:szCs w:val="28"/>
        </w:rPr>
        <w:t>Целями освоения дисциплины «Введение в специальность» являются:</w:t>
      </w:r>
    </w:p>
    <w:p w:rsidR="00D419A4" w:rsidRPr="00D419A4" w:rsidRDefault="00D419A4" w:rsidP="00D419A4">
      <w:pPr>
        <w:pStyle w:val="a3"/>
        <w:rPr>
          <w:szCs w:val="28"/>
        </w:rPr>
      </w:pPr>
      <w:r w:rsidRPr="00D419A4">
        <w:rPr>
          <w:szCs w:val="28"/>
        </w:rPr>
        <w:t>– ознакомить студентов первого курса со структурой учебного заведения, факультета, избранной специальностью, организацией учебного процесса в соответствии с Федеральным законом о высшем и послевузовском образовании;</w:t>
      </w:r>
    </w:p>
    <w:p w:rsidR="00D419A4" w:rsidRPr="00D419A4" w:rsidRDefault="00D419A4" w:rsidP="00D419A4">
      <w:pPr>
        <w:pStyle w:val="a3"/>
        <w:rPr>
          <w:szCs w:val="28"/>
        </w:rPr>
      </w:pPr>
      <w:r w:rsidRPr="00D419A4">
        <w:rPr>
          <w:szCs w:val="28"/>
        </w:rPr>
        <w:t>– познакомить первокурсника с особенностями и способами использования лекций, практических занятий, читальный залов, кабинетов и лабораторий ВУЗа, организовать свой рабочий день и отдых;</w:t>
      </w:r>
    </w:p>
    <w:p w:rsidR="00D419A4" w:rsidRPr="00D419A4" w:rsidRDefault="00D419A4" w:rsidP="00D419A4">
      <w:pPr>
        <w:pStyle w:val="a3"/>
        <w:rPr>
          <w:szCs w:val="28"/>
        </w:rPr>
      </w:pPr>
      <w:r w:rsidRPr="00D419A4">
        <w:rPr>
          <w:szCs w:val="28"/>
        </w:rPr>
        <w:t>– сформировать у вчерашнего школьника, ставшего студентом первого курса, четкое представление об избранной специальности, ее приоритетах, целеустремленность в освоении знаний и приобретений практических навыков, осознание социальной значимости своей будущей профессии, обладание высокой мотивацией к выполнению профессиональной деятельности.</w:t>
      </w:r>
    </w:p>
    <w:p w:rsidR="00AF20BC" w:rsidRPr="00AF20BC" w:rsidRDefault="00AF20BC" w:rsidP="00AF20BC">
      <w:pPr>
        <w:pStyle w:val="a3"/>
        <w:rPr>
          <w:b/>
        </w:rPr>
      </w:pPr>
      <w:r w:rsidRPr="00AF20BC">
        <w:rPr>
          <w:b/>
        </w:rPr>
        <w:t>2. Место дисциплины в структуре ООП бакалавриата</w:t>
      </w:r>
    </w:p>
    <w:p w:rsidR="00D419A4" w:rsidRPr="00D419A4" w:rsidRDefault="00D419A4" w:rsidP="00D419A4">
      <w:pPr>
        <w:pStyle w:val="a3"/>
        <w:rPr>
          <w:szCs w:val="28"/>
        </w:rPr>
      </w:pPr>
      <w:r w:rsidRPr="00D419A4">
        <w:rPr>
          <w:szCs w:val="28"/>
        </w:rPr>
        <w:t>Учебная дисциплина Б1.</w:t>
      </w:r>
      <w:r w:rsidR="00961301">
        <w:rPr>
          <w:szCs w:val="28"/>
        </w:rPr>
        <w:t>О.</w:t>
      </w:r>
      <w:r w:rsidRPr="00D419A4">
        <w:rPr>
          <w:szCs w:val="28"/>
        </w:rPr>
        <w:t>1</w:t>
      </w:r>
      <w:r w:rsidR="00961301">
        <w:rPr>
          <w:szCs w:val="28"/>
        </w:rPr>
        <w:t>7</w:t>
      </w:r>
      <w:r w:rsidRPr="00D419A4">
        <w:rPr>
          <w:szCs w:val="28"/>
        </w:rPr>
        <w:t xml:space="preserve"> – Введение в специальность является дисциплиной вариативной части и является обязательной к изучению.</w:t>
      </w:r>
    </w:p>
    <w:p w:rsidR="00D419A4" w:rsidRPr="00D419A4" w:rsidRDefault="00D419A4" w:rsidP="00D419A4">
      <w:pPr>
        <w:pStyle w:val="a3"/>
        <w:rPr>
          <w:szCs w:val="28"/>
        </w:rPr>
      </w:pPr>
      <w:r w:rsidRPr="00D419A4">
        <w:rPr>
          <w:szCs w:val="28"/>
        </w:rPr>
        <w:t xml:space="preserve">Изучение дисциплины осуществляется: </w:t>
      </w:r>
    </w:p>
    <w:p w:rsidR="00D419A4" w:rsidRPr="00D419A4" w:rsidRDefault="00D419A4" w:rsidP="00D419A4">
      <w:pPr>
        <w:pStyle w:val="a3"/>
        <w:rPr>
          <w:szCs w:val="28"/>
        </w:rPr>
      </w:pPr>
      <w:r w:rsidRPr="00D419A4">
        <w:rPr>
          <w:szCs w:val="28"/>
        </w:rPr>
        <w:t>– для студентов очной формы обучения в 1 семестре;</w:t>
      </w:r>
    </w:p>
    <w:p w:rsidR="00D419A4" w:rsidRPr="00D419A4" w:rsidRDefault="00D419A4" w:rsidP="00D419A4">
      <w:pPr>
        <w:pStyle w:val="a3"/>
        <w:rPr>
          <w:szCs w:val="28"/>
        </w:rPr>
      </w:pPr>
      <w:r w:rsidRPr="00D419A4">
        <w:rPr>
          <w:szCs w:val="28"/>
        </w:rPr>
        <w:t>– для студентов заочной формы обучения на 1 курсе;</w:t>
      </w:r>
    </w:p>
    <w:p w:rsidR="00D419A4" w:rsidRPr="00D419A4" w:rsidRDefault="00D419A4" w:rsidP="00D419A4">
      <w:pPr>
        <w:pStyle w:val="a3"/>
        <w:rPr>
          <w:szCs w:val="28"/>
        </w:rPr>
      </w:pPr>
    </w:p>
    <w:p w:rsidR="00D419A4" w:rsidRPr="00D419A4" w:rsidRDefault="00D419A4" w:rsidP="00D419A4">
      <w:pPr>
        <w:pStyle w:val="a3"/>
        <w:rPr>
          <w:szCs w:val="28"/>
        </w:rPr>
      </w:pPr>
      <w:r w:rsidRPr="00D419A4">
        <w:rPr>
          <w:szCs w:val="28"/>
        </w:rPr>
        <w:t>Для освоения дисциплины «Введение в специальность» используют знания, умения и навыки, сформированные в процессе изучения дисциплин школьного курса.</w:t>
      </w:r>
    </w:p>
    <w:p w:rsidR="00D419A4" w:rsidRPr="00D419A4" w:rsidRDefault="00D419A4" w:rsidP="00D419A4">
      <w:pPr>
        <w:pStyle w:val="a3"/>
        <w:rPr>
          <w:szCs w:val="28"/>
        </w:rPr>
      </w:pPr>
      <w:r w:rsidRPr="00D419A4">
        <w:rPr>
          <w:szCs w:val="28"/>
        </w:rPr>
        <w:t xml:space="preserve">Освоение дисциплины «Введение в специальность» является необходимой основой для последующего изучения следующих дисциплин: </w:t>
      </w:r>
    </w:p>
    <w:p w:rsidR="00D419A4" w:rsidRPr="00D419A4" w:rsidRDefault="00D419A4" w:rsidP="00D419A4">
      <w:pPr>
        <w:pStyle w:val="a3"/>
        <w:rPr>
          <w:szCs w:val="28"/>
        </w:rPr>
      </w:pPr>
      <w:r>
        <w:rPr>
          <w:szCs w:val="28"/>
        </w:rPr>
        <w:t xml:space="preserve">– </w:t>
      </w:r>
      <w:r w:rsidRPr="00D419A4">
        <w:rPr>
          <w:szCs w:val="28"/>
        </w:rPr>
        <w:t>Зоокультура</w:t>
      </w:r>
    </w:p>
    <w:p w:rsidR="00D419A4" w:rsidRPr="00D419A4" w:rsidRDefault="00D419A4" w:rsidP="00D419A4">
      <w:pPr>
        <w:pStyle w:val="a3"/>
        <w:rPr>
          <w:szCs w:val="28"/>
        </w:rPr>
      </w:pPr>
      <w:r>
        <w:rPr>
          <w:szCs w:val="28"/>
        </w:rPr>
        <w:t xml:space="preserve">– </w:t>
      </w:r>
      <w:r w:rsidRPr="00D419A4">
        <w:rPr>
          <w:szCs w:val="28"/>
        </w:rPr>
        <w:t>История животноводства</w:t>
      </w:r>
    </w:p>
    <w:p w:rsidR="00AF20BC" w:rsidRPr="00AE3D1A" w:rsidRDefault="00D419A4" w:rsidP="00D419A4">
      <w:pPr>
        <w:pStyle w:val="a3"/>
        <w:rPr>
          <w:szCs w:val="28"/>
        </w:rPr>
      </w:pPr>
      <w:r>
        <w:rPr>
          <w:szCs w:val="28"/>
        </w:rPr>
        <w:t xml:space="preserve">– </w:t>
      </w:r>
      <w:r w:rsidRPr="00D419A4">
        <w:rPr>
          <w:szCs w:val="28"/>
        </w:rPr>
        <w:t>История одомашнивания сельскохозяйственных животных.</w:t>
      </w:r>
    </w:p>
    <w:p w:rsidR="00AF20BC" w:rsidRPr="00AF20BC" w:rsidRDefault="00AF20BC" w:rsidP="00AF20BC">
      <w:pPr>
        <w:pStyle w:val="a3"/>
        <w:rPr>
          <w:b/>
        </w:rPr>
      </w:pPr>
      <w:r w:rsidRPr="00AF20BC">
        <w:rPr>
          <w:b/>
        </w:rPr>
        <w:t xml:space="preserve">3. </w:t>
      </w:r>
      <w:r w:rsidR="00D419A4" w:rsidRPr="00D419A4">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D419A4" w:rsidRDefault="00D419A4" w:rsidP="00D419A4">
      <w:pPr>
        <w:pStyle w:val="a3"/>
        <w:rPr>
          <w:szCs w:val="28"/>
        </w:rPr>
      </w:pPr>
      <w:r w:rsidRPr="00E87CB1">
        <w:rPr>
          <w:szCs w:val="28"/>
        </w:rPr>
        <w:t>Процесс изучения дисциплины направлен на формирование следующих компетенций ОПОП ВО и овладение следующими результатами обучения по дисциплине:</w:t>
      </w:r>
    </w:p>
    <w:tbl>
      <w:tblPr>
        <w:tblStyle w:val="ad"/>
        <w:tblW w:w="0" w:type="auto"/>
        <w:tblLayout w:type="fixed"/>
        <w:tblLook w:val="04A0" w:firstRow="1" w:lastRow="0" w:firstColumn="1" w:lastColumn="0" w:noHBand="0" w:noVBand="1"/>
      </w:tblPr>
      <w:tblGrid>
        <w:gridCol w:w="2518"/>
        <w:gridCol w:w="3260"/>
        <w:gridCol w:w="3508"/>
      </w:tblGrid>
      <w:tr w:rsidR="00961301" w:rsidRPr="00961301" w:rsidTr="00961301">
        <w:trPr>
          <w:trHeight w:val="20"/>
          <w:tblHeader/>
        </w:trPr>
        <w:tc>
          <w:tcPr>
            <w:tcW w:w="2518" w:type="dxa"/>
            <w:vAlign w:val="center"/>
          </w:tcPr>
          <w:p w:rsidR="00961301" w:rsidRPr="00961301" w:rsidRDefault="00961301" w:rsidP="00060F76">
            <w:pPr>
              <w:keepNext/>
              <w:jc w:val="center"/>
              <w:rPr>
                <w:b/>
                <w:sz w:val="24"/>
              </w:rPr>
            </w:pPr>
            <w:r w:rsidRPr="00961301">
              <w:rPr>
                <w:b/>
                <w:sz w:val="24"/>
              </w:rPr>
              <w:t>Код и наименование компетенции*</w:t>
            </w:r>
          </w:p>
        </w:tc>
        <w:tc>
          <w:tcPr>
            <w:tcW w:w="3260" w:type="dxa"/>
            <w:vAlign w:val="center"/>
          </w:tcPr>
          <w:p w:rsidR="00961301" w:rsidRPr="00961301" w:rsidRDefault="00961301" w:rsidP="00060F76">
            <w:pPr>
              <w:keepNext/>
              <w:jc w:val="center"/>
              <w:rPr>
                <w:b/>
                <w:sz w:val="24"/>
              </w:rPr>
            </w:pPr>
            <w:r w:rsidRPr="00961301">
              <w:rPr>
                <w:b/>
                <w:sz w:val="24"/>
              </w:rPr>
              <w:t>Код(ы) и наименование (-ия) индикатора(ов) достижения компетенций**</w:t>
            </w:r>
          </w:p>
        </w:tc>
        <w:tc>
          <w:tcPr>
            <w:tcW w:w="3508" w:type="dxa"/>
            <w:vAlign w:val="center"/>
          </w:tcPr>
          <w:p w:rsidR="00961301" w:rsidRPr="00961301" w:rsidRDefault="00961301" w:rsidP="00060F76">
            <w:pPr>
              <w:keepNext/>
              <w:jc w:val="center"/>
              <w:rPr>
                <w:b/>
                <w:sz w:val="24"/>
              </w:rPr>
            </w:pPr>
            <w:r w:rsidRPr="00961301">
              <w:rPr>
                <w:b/>
                <w:sz w:val="24"/>
              </w:rPr>
              <w:t>Перечень планируемых результатов обучения по дисциплине</w:t>
            </w:r>
          </w:p>
        </w:tc>
      </w:tr>
      <w:tr w:rsidR="00961301" w:rsidRPr="00961301" w:rsidTr="00961301">
        <w:trPr>
          <w:trHeight w:val="20"/>
        </w:trPr>
        <w:tc>
          <w:tcPr>
            <w:tcW w:w="2518" w:type="dxa"/>
            <w:vMerge w:val="restart"/>
          </w:tcPr>
          <w:p w:rsidR="00961301" w:rsidRPr="00961301" w:rsidRDefault="00961301" w:rsidP="00060F76">
            <w:pPr>
              <w:rPr>
                <w:sz w:val="24"/>
              </w:rPr>
            </w:pPr>
            <w:r w:rsidRPr="00961301">
              <w:rPr>
                <w:sz w:val="24"/>
              </w:rPr>
              <w:t xml:space="preserve">УК-6 Способен управлять своим </w:t>
            </w:r>
            <w:r w:rsidRPr="00961301">
              <w:rPr>
                <w:sz w:val="24"/>
              </w:rPr>
              <w:lastRenderedPageBreak/>
              <w:t>временем, выстраивать и реализовывать траекторию саморазвития на основе принципов образования в течение всей жизни</w:t>
            </w:r>
          </w:p>
        </w:tc>
        <w:tc>
          <w:tcPr>
            <w:tcW w:w="3260" w:type="dxa"/>
            <w:vMerge w:val="restart"/>
          </w:tcPr>
          <w:p w:rsidR="00961301" w:rsidRPr="00961301" w:rsidRDefault="00961301" w:rsidP="00961301">
            <w:pPr>
              <w:rPr>
                <w:sz w:val="24"/>
              </w:rPr>
            </w:pPr>
            <w:r w:rsidRPr="00961301">
              <w:rPr>
                <w:sz w:val="24"/>
              </w:rPr>
              <w:lastRenderedPageBreak/>
              <w:t xml:space="preserve">УК-6.1 Способен определять содержание процессов </w:t>
            </w:r>
            <w:r w:rsidRPr="00961301">
              <w:rPr>
                <w:sz w:val="24"/>
              </w:rPr>
              <w:lastRenderedPageBreak/>
              <w:t>самоорганизации и самообразования, их особенности и технологии реализации, исходя из целей совершенствования профессиональной деятельности</w:t>
            </w:r>
          </w:p>
        </w:tc>
        <w:tc>
          <w:tcPr>
            <w:tcW w:w="3508" w:type="dxa"/>
          </w:tcPr>
          <w:p w:rsidR="00961301" w:rsidRPr="00961301" w:rsidRDefault="00961301" w:rsidP="00060F76">
            <w:pPr>
              <w:jc w:val="both"/>
              <w:rPr>
                <w:sz w:val="24"/>
              </w:rPr>
            </w:pPr>
            <w:r w:rsidRPr="00961301">
              <w:rPr>
                <w:b/>
                <w:sz w:val="24"/>
              </w:rPr>
              <w:lastRenderedPageBreak/>
              <w:t>Знать:</w:t>
            </w:r>
            <w:r w:rsidRPr="00961301">
              <w:rPr>
                <w:sz w:val="24"/>
              </w:rPr>
              <w:t xml:space="preserve"> роль зооинженера в сельскохозяйственном </w:t>
            </w:r>
            <w:r w:rsidRPr="00961301">
              <w:rPr>
                <w:sz w:val="24"/>
              </w:rPr>
              <w:lastRenderedPageBreak/>
              <w:t>производстве, требования к зооинженеру высшей квалификации</w:t>
            </w:r>
          </w:p>
        </w:tc>
      </w:tr>
      <w:tr w:rsidR="00961301" w:rsidRPr="00961301" w:rsidTr="00961301">
        <w:trPr>
          <w:trHeight w:val="20"/>
        </w:trPr>
        <w:tc>
          <w:tcPr>
            <w:tcW w:w="2518" w:type="dxa"/>
            <w:vMerge/>
          </w:tcPr>
          <w:p w:rsidR="00961301" w:rsidRPr="00961301" w:rsidRDefault="00961301" w:rsidP="00060F76">
            <w:pPr>
              <w:jc w:val="both"/>
              <w:rPr>
                <w:sz w:val="24"/>
              </w:rPr>
            </w:pPr>
          </w:p>
        </w:tc>
        <w:tc>
          <w:tcPr>
            <w:tcW w:w="3260" w:type="dxa"/>
            <w:vMerge/>
          </w:tcPr>
          <w:p w:rsidR="00961301" w:rsidRPr="00961301" w:rsidRDefault="00961301" w:rsidP="00961301">
            <w:pPr>
              <w:rPr>
                <w:sz w:val="24"/>
              </w:rPr>
            </w:pPr>
          </w:p>
        </w:tc>
        <w:tc>
          <w:tcPr>
            <w:tcW w:w="3508" w:type="dxa"/>
          </w:tcPr>
          <w:p w:rsidR="00961301" w:rsidRPr="00961301" w:rsidRDefault="00961301" w:rsidP="00060F76">
            <w:pPr>
              <w:jc w:val="both"/>
              <w:rPr>
                <w:sz w:val="24"/>
              </w:rPr>
            </w:pPr>
            <w:r w:rsidRPr="00961301">
              <w:rPr>
                <w:b/>
                <w:sz w:val="24"/>
              </w:rPr>
              <w:t>Уметь:</w:t>
            </w:r>
            <w:r w:rsidRPr="00961301">
              <w:rPr>
                <w:sz w:val="24"/>
              </w:rPr>
              <w:t xml:space="preserve"> ставить цели в освоении компетенций, необходимых для выполнения профессиональной деятельности</w:t>
            </w:r>
          </w:p>
        </w:tc>
      </w:tr>
      <w:tr w:rsidR="00961301" w:rsidRPr="00961301" w:rsidTr="00961301">
        <w:trPr>
          <w:trHeight w:val="20"/>
        </w:trPr>
        <w:tc>
          <w:tcPr>
            <w:tcW w:w="2518" w:type="dxa"/>
            <w:vMerge/>
          </w:tcPr>
          <w:p w:rsidR="00961301" w:rsidRPr="00961301" w:rsidRDefault="00961301" w:rsidP="00060F76">
            <w:pPr>
              <w:jc w:val="both"/>
              <w:rPr>
                <w:sz w:val="24"/>
              </w:rPr>
            </w:pPr>
          </w:p>
        </w:tc>
        <w:tc>
          <w:tcPr>
            <w:tcW w:w="3260" w:type="dxa"/>
            <w:vMerge/>
          </w:tcPr>
          <w:p w:rsidR="00961301" w:rsidRPr="00961301" w:rsidRDefault="00961301" w:rsidP="00961301">
            <w:pPr>
              <w:rPr>
                <w:sz w:val="24"/>
              </w:rPr>
            </w:pPr>
          </w:p>
        </w:tc>
        <w:tc>
          <w:tcPr>
            <w:tcW w:w="3508" w:type="dxa"/>
          </w:tcPr>
          <w:p w:rsidR="00961301" w:rsidRPr="00961301" w:rsidRDefault="00961301" w:rsidP="00060F76">
            <w:pPr>
              <w:jc w:val="both"/>
              <w:rPr>
                <w:sz w:val="24"/>
              </w:rPr>
            </w:pPr>
            <w:r w:rsidRPr="00961301">
              <w:rPr>
                <w:b/>
                <w:sz w:val="24"/>
              </w:rPr>
              <w:t>Владеть:</w:t>
            </w:r>
            <w:r w:rsidRPr="00961301">
              <w:rPr>
                <w:sz w:val="24"/>
              </w:rPr>
              <w:t xml:space="preserve"> способами освоения знаний и приобретения практических навыков по избранной специальности, высокой мотивацией к выполнению профессиональной деятельности</w:t>
            </w:r>
          </w:p>
        </w:tc>
      </w:tr>
      <w:tr w:rsidR="00961301" w:rsidRPr="00961301" w:rsidTr="00961301">
        <w:trPr>
          <w:trHeight w:val="20"/>
        </w:trPr>
        <w:tc>
          <w:tcPr>
            <w:tcW w:w="2518" w:type="dxa"/>
            <w:vMerge/>
          </w:tcPr>
          <w:p w:rsidR="00961301" w:rsidRPr="00961301" w:rsidRDefault="00961301" w:rsidP="00060F76">
            <w:pPr>
              <w:jc w:val="center"/>
              <w:rPr>
                <w:sz w:val="24"/>
              </w:rPr>
            </w:pPr>
          </w:p>
        </w:tc>
        <w:tc>
          <w:tcPr>
            <w:tcW w:w="3260" w:type="dxa"/>
            <w:vMerge w:val="restart"/>
          </w:tcPr>
          <w:p w:rsidR="00961301" w:rsidRPr="00961301" w:rsidRDefault="00961301" w:rsidP="00961301">
            <w:pPr>
              <w:rPr>
                <w:sz w:val="24"/>
              </w:rPr>
            </w:pPr>
            <w:r w:rsidRPr="00961301">
              <w:rPr>
                <w:sz w:val="24"/>
              </w:rPr>
              <w:t>УК-6.2 Способен самостоятельно строить процесс овладения отобранной и структурированной информацией</w:t>
            </w:r>
          </w:p>
        </w:tc>
        <w:tc>
          <w:tcPr>
            <w:tcW w:w="3508" w:type="dxa"/>
          </w:tcPr>
          <w:p w:rsidR="00961301" w:rsidRPr="00961301" w:rsidRDefault="00961301" w:rsidP="00060F76">
            <w:pPr>
              <w:jc w:val="both"/>
              <w:rPr>
                <w:sz w:val="24"/>
              </w:rPr>
            </w:pPr>
            <w:r w:rsidRPr="00961301">
              <w:rPr>
                <w:b/>
                <w:sz w:val="24"/>
              </w:rPr>
              <w:t xml:space="preserve">Знать: </w:t>
            </w:r>
            <w:r w:rsidRPr="00961301">
              <w:rPr>
                <w:sz w:val="24"/>
              </w:rPr>
              <w:t>основы подхода к сбору, анализу и интерпретации информацию</w:t>
            </w:r>
          </w:p>
        </w:tc>
      </w:tr>
      <w:tr w:rsidR="00961301" w:rsidRPr="00961301" w:rsidTr="00961301">
        <w:trPr>
          <w:trHeight w:val="20"/>
        </w:trPr>
        <w:tc>
          <w:tcPr>
            <w:tcW w:w="2518" w:type="dxa"/>
            <w:vMerge/>
          </w:tcPr>
          <w:p w:rsidR="00961301" w:rsidRPr="00961301" w:rsidRDefault="00961301" w:rsidP="00060F76">
            <w:pPr>
              <w:jc w:val="center"/>
              <w:rPr>
                <w:sz w:val="24"/>
              </w:rPr>
            </w:pPr>
          </w:p>
        </w:tc>
        <w:tc>
          <w:tcPr>
            <w:tcW w:w="3260" w:type="dxa"/>
            <w:vMerge/>
          </w:tcPr>
          <w:p w:rsidR="00961301" w:rsidRPr="00961301" w:rsidRDefault="00961301" w:rsidP="00961301">
            <w:pPr>
              <w:rPr>
                <w:sz w:val="24"/>
              </w:rPr>
            </w:pPr>
          </w:p>
        </w:tc>
        <w:tc>
          <w:tcPr>
            <w:tcW w:w="3508" w:type="dxa"/>
          </w:tcPr>
          <w:p w:rsidR="00961301" w:rsidRPr="00961301" w:rsidRDefault="00961301" w:rsidP="00060F76">
            <w:pPr>
              <w:jc w:val="both"/>
              <w:rPr>
                <w:sz w:val="24"/>
              </w:rPr>
            </w:pPr>
            <w:r w:rsidRPr="00961301">
              <w:rPr>
                <w:b/>
                <w:sz w:val="24"/>
              </w:rPr>
              <w:t>Уметь:</w:t>
            </w:r>
            <w:r w:rsidRPr="00961301">
              <w:rPr>
                <w:sz w:val="24"/>
              </w:rPr>
              <w:t xml:space="preserve"> воспринимать и обобщать информацию, ставить цель и выбирать пути и решения по ее достижению</w:t>
            </w:r>
          </w:p>
        </w:tc>
      </w:tr>
      <w:tr w:rsidR="00961301" w:rsidRPr="00961301" w:rsidTr="00961301">
        <w:trPr>
          <w:trHeight w:val="20"/>
        </w:trPr>
        <w:tc>
          <w:tcPr>
            <w:tcW w:w="2518" w:type="dxa"/>
            <w:vMerge/>
          </w:tcPr>
          <w:p w:rsidR="00961301" w:rsidRPr="00961301" w:rsidRDefault="00961301" w:rsidP="00060F76">
            <w:pPr>
              <w:jc w:val="center"/>
              <w:rPr>
                <w:sz w:val="24"/>
              </w:rPr>
            </w:pPr>
          </w:p>
        </w:tc>
        <w:tc>
          <w:tcPr>
            <w:tcW w:w="3260" w:type="dxa"/>
            <w:vMerge/>
          </w:tcPr>
          <w:p w:rsidR="00961301" w:rsidRPr="00961301" w:rsidRDefault="00961301" w:rsidP="00961301">
            <w:pPr>
              <w:rPr>
                <w:sz w:val="24"/>
              </w:rPr>
            </w:pPr>
          </w:p>
        </w:tc>
        <w:tc>
          <w:tcPr>
            <w:tcW w:w="3508" w:type="dxa"/>
          </w:tcPr>
          <w:p w:rsidR="00961301" w:rsidRPr="00961301" w:rsidRDefault="00961301" w:rsidP="00060F76">
            <w:pPr>
              <w:jc w:val="both"/>
              <w:rPr>
                <w:sz w:val="24"/>
              </w:rPr>
            </w:pPr>
            <w:r w:rsidRPr="00961301">
              <w:rPr>
                <w:b/>
                <w:sz w:val="24"/>
              </w:rPr>
              <w:t>Владеть:</w:t>
            </w:r>
            <w:r w:rsidRPr="00961301">
              <w:rPr>
                <w:sz w:val="24"/>
              </w:rPr>
              <w:t xml:space="preserve"> методами анализа и обобщения информации в области животноводства</w:t>
            </w:r>
          </w:p>
        </w:tc>
      </w:tr>
      <w:tr w:rsidR="00961301" w:rsidRPr="00961301" w:rsidTr="00961301">
        <w:trPr>
          <w:trHeight w:val="20"/>
        </w:trPr>
        <w:tc>
          <w:tcPr>
            <w:tcW w:w="2518" w:type="dxa"/>
            <w:vMerge/>
          </w:tcPr>
          <w:p w:rsidR="00961301" w:rsidRPr="00961301" w:rsidRDefault="00961301" w:rsidP="00060F76">
            <w:pPr>
              <w:jc w:val="center"/>
              <w:rPr>
                <w:sz w:val="24"/>
              </w:rPr>
            </w:pPr>
          </w:p>
        </w:tc>
        <w:tc>
          <w:tcPr>
            <w:tcW w:w="3260" w:type="dxa"/>
            <w:vMerge w:val="restart"/>
          </w:tcPr>
          <w:p w:rsidR="00961301" w:rsidRPr="00961301" w:rsidRDefault="00961301" w:rsidP="00961301">
            <w:pPr>
              <w:rPr>
                <w:sz w:val="24"/>
              </w:rPr>
            </w:pPr>
            <w:r w:rsidRPr="00961301">
              <w:rPr>
                <w:sz w:val="24"/>
              </w:rPr>
              <w:t>УК-6.3 Способен использовать приемы саморегуляции психоэмоциональных и функциональных состояний</w:t>
            </w:r>
          </w:p>
        </w:tc>
        <w:tc>
          <w:tcPr>
            <w:tcW w:w="3508" w:type="dxa"/>
          </w:tcPr>
          <w:p w:rsidR="00961301" w:rsidRPr="00961301" w:rsidRDefault="00961301" w:rsidP="00060F76">
            <w:pPr>
              <w:jc w:val="both"/>
              <w:rPr>
                <w:sz w:val="24"/>
              </w:rPr>
            </w:pPr>
            <w:r w:rsidRPr="00961301">
              <w:rPr>
                <w:b/>
                <w:sz w:val="24"/>
              </w:rPr>
              <w:t>Знать:</w:t>
            </w:r>
            <w:r w:rsidRPr="00961301">
              <w:rPr>
                <w:sz w:val="24"/>
              </w:rPr>
              <w:t xml:space="preserve"> приемы управления своим временем</w:t>
            </w:r>
          </w:p>
        </w:tc>
      </w:tr>
      <w:tr w:rsidR="00961301" w:rsidRPr="00961301" w:rsidTr="00961301">
        <w:trPr>
          <w:trHeight w:val="20"/>
        </w:trPr>
        <w:tc>
          <w:tcPr>
            <w:tcW w:w="2518" w:type="dxa"/>
            <w:vMerge/>
          </w:tcPr>
          <w:p w:rsidR="00961301" w:rsidRPr="00961301" w:rsidRDefault="00961301" w:rsidP="00060F76">
            <w:pPr>
              <w:jc w:val="center"/>
              <w:rPr>
                <w:sz w:val="24"/>
              </w:rPr>
            </w:pPr>
          </w:p>
        </w:tc>
        <w:tc>
          <w:tcPr>
            <w:tcW w:w="3260" w:type="dxa"/>
            <w:vMerge/>
          </w:tcPr>
          <w:p w:rsidR="00961301" w:rsidRPr="00961301" w:rsidRDefault="00961301" w:rsidP="00961301">
            <w:pPr>
              <w:rPr>
                <w:sz w:val="24"/>
              </w:rPr>
            </w:pPr>
          </w:p>
        </w:tc>
        <w:tc>
          <w:tcPr>
            <w:tcW w:w="3508" w:type="dxa"/>
          </w:tcPr>
          <w:p w:rsidR="00961301" w:rsidRPr="00961301" w:rsidRDefault="00961301" w:rsidP="00060F76">
            <w:pPr>
              <w:jc w:val="both"/>
              <w:rPr>
                <w:sz w:val="24"/>
              </w:rPr>
            </w:pPr>
            <w:r w:rsidRPr="00961301">
              <w:rPr>
                <w:b/>
                <w:sz w:val="24"/>
              </w:rPr>
              <w:t>Уметь:</w:t>
            </w:r>
            <w:r w:rsidRPr="00961301">
              <w:rPr>
                <w:sz w:val="24"/>
              </w:rPr>
              <w:t xml:space="preserve"> выстраивать и реализовывать траекторию саморазвития на основе принципов образования в течение всей жизни</w:t>
            </w:r>
          </w:p>
        </w:tc>
      </w:tr>
      <w:tr w:rsidR="00961301" w:rsidRPr="00961301" w:rsidTr="00961301">
        <w:trPr>
          <w:trHeight w:val="20"/>
        </w:trPr>
        <w:tc>
          <w:tcPr>
            <w:tcW w:w="2518" w:type="dxa"/>
            <w:vMerge w:val="restart"/>
          </w:tcPr>
          <w:p w:rsidR="00961301" w:rsidRPr="00961301" w:rsidRDefault="00961301" w:rsidP="00060F76">
            <w:pPr>
              <w:rPr>
                <w:sz w:val="24"/>
              </w:rPr>
            </w:pPr>
            <w:r w:rsidRPr="00961301">
              <w:rPr>
                <w:sz w:val="24"/>
              </w:rPr>
              <w:t>ОПК-4</w:t>
            </w:r>
            <w:r w:rsidRPr="00961301">
              <w:rPr>
                <w:sz w:val="24"/>
              </w:rPr>
              <w:tab/>
              <w:t xml:space="preserve"> Способен обосновывать и реализовывать в профессиональной деятельности современные технологии с использованием приборно-инструментальной базы и использовать основные естественные, биологические и </w:t>
            </w:r>
            <w:r w:rsidRPr="00961301">
              <w:rPr>
                <w:sz w:val="24"/>
              </w:rPr>
              <w:lastRenderedPageBreak/>
              <w:t>профессиональные понятия, а также методы при решении общепрофессиональных задач</w:t>
            </w:r>
          </w:p>
        </w:tc>
        <w:tc>
          <w:tcPr>
            <w:tcW w:w="3260" w:type="dxa"/>
            <w:vMerge w:val="restart"/>
          </w:tcPr>
          <w:p w:rsidR="00961301" w:rsidRPr="00961301" w:rsidRDefault="00961301" w:rsidP="00961301">
            <w:pPr>
              <w:rPr>
                <w:sz w:val="24"/>
              </w:rPr>
            </w:pPr>
            <w:r w:rsidRPr="00961301">
              <w:rPr>
                <w:sz w:val="24"/>
              </w:rPr>
              <w:lastRenderedPageBreak/>
              <w:t>ОПК-4.1 Реализует современные технологии и обосновывает их применение в профессиональной деятельности</w:t>
            </w:r>
          </w:p>
        </w:tc>
        <w:tc>
          <w:tcPr>
            <w:tcW w:w="3508" w:type="dxa"/>
          </w:tcPr>
          <w:p w:rsidR="00961301" w:rsidRPr="00961301" w:rsidRDefault="00961301" w:rsidP="00060F76">
            <w:pPr>
              <w:jc w:val="both"/>
              <w:rPr>
                <w:sz w:val="24"/>
              </w:rPr>
            </w:pPr>
            <w:r w:rsidRPr="00961301">
              <w:rPr>
                <w:b/>
                <w:sz w:val="24"/>
              </w:rPr>
              <w:t>Знать:</w:t>
            </w:r>
            <w:r w:rsidRPr="00961301">
              <w:rPr>
                <w:sz w:val="24"/>
              </w:rPr>
              <w:t xml:space="preserve"> основные современные технологии производства продукции животноводства</w:t>
            </w:r>
          </w:p>
        </w:tc>
      </w:tr>
      <w:tr w:rsidR="00961301" w:rsidRPr="00961301" w:rsidTr="00961301">
        <w:trPr>
          <w:trHeight w:val="20"/>
        </w:trPr>
        <w:tc>
          <w:tcPr>
            <w:tcW w:w="2518" w:type="dxa"/>
            <w:vMerge/>
          </w:tcPr>
          <w:p w:rsidR="00961301" w:rsidRPr="00961301" w:rsidRDefault="00961301" w:rsidP="00060F76">
            <w:pPr>
              <w:jc w:val="both"/>
              <w:rPr>
                <w:sz w:val="24"/>
              </w:rPr>
            </w:pPr>
          </w:p>
        </w:tc>
        <w:tc>
          <w:tcPr>
            <w:tcW w:w="3260" w:type="dxa"/>
            <w:vMerge/>
          </w:tcPr>
          <w:p w:rsidR="00961301" w:rsidRPr="00961301" w:rsidRDefault="00961301" w:rsidP="00060F76">
            <w:pPr>
              <w:jc w:val="both"/>
              <w:rPr>
                <w:sz w:val="24"/>
              </w:rPr>
            </w:pPr>
          </w:p>
        </w:tc>
        <w:tc>
          <w:tcPr>
            <w:tcW w:w="3508" w:type="dxa"/>
          </w:tcPr>
          <w:p w:rsidR="00961301" w:rsidRPr="00961301" w:rsidRDefault="00961301" w:rsidP="00060F76">
            <w:pPr>
              <w:jc w:val="both"/>
              <w:rPr>
                <w:sz w:val="24"/>
              </w:rPr>
            </w:pPr>
            <w:r w:rsidRPr="00961301">
              <w:rPr>
                <w:b/>
                <w:sz w:val="24"/>
              </w:rPr>
              <w:t>Уметь:</w:t>
            </w:r>
            <w:r w:rsidRPr="00961301">
              <w:rPr>
                <w:sz w:val="24"/>
              </w:rPr>
              <w:t xml:space="preserve"> обосновывать применение современных технологий животноводства в профессиональной деятельности</w:t>
            </w:r>
          </w:p>
        </w:tc>
      </w:tr>
    </w:tbl>
    <w:p w:rsidR="00D419A4" w:rsidRPr="00A22742" w:rsidRDefault="00D419A4" w:rsidP="00D419A4"/>
    <w:p w:rsidR="006F637D" w:rsidRDefault="006F637D" w:rsidP="006F637D">
      <w:pPr>
        <w:pStyle w:val="1"/>
      </w:pPr>
      <w:bookmarkStart w:id="2" w:name="_Toc42802596"/>
      <w:r>
        <w:lastRenderedPageBreak/>
        <w:t>2. Основная часть</w:t>
      </w:r>
      <w:bookmarkEnd w:id="2"/>
    </w:p>
    <w:p w:rsidR="00DC2CB8" w:rsidRDefault="00DC2CB8" w:rsidP="006F637D">
      <w:pPr>
        <w:pStyle w:val="a3"/>
        <w:rPr>
          <w:szCs w:val="28"/>
        </w:rPr>
      </w:pPr>
      <w:r>
        <w:rPr>
          <w:szCs w:val="28"/>
        </w:rPr>
        <w:t>Согласно рабочему плану и рабочей программе на изучение дисциплины «</w:t>
      </w:r>
      <w:r w:rsidR="00AF20BC">
        <w:rPr>
          <w:szCs w:val="28"/>
        </w:rPr>
        <w:t>Введение в специально</w:t>
      </w:r>
      <w:r w:rsidR="00961301">
        <w:rPr>
          <w:szCs w:val="28"/>
        </w:rPr>
        <w:t>с</w:t>
      </w:r>
      <w:r w:rsidR="00AF20BC">
        <w:rPr>
          <w:szCs w:val="28"/>
        </w:rPr>
        <w:t>ть</w:t>
      </w:r>
      <w:r>
        <w:rPr>
          <w:szCs w:val="28"/>
        </w:rPr>
        <w:t xml:space="preserve">» отводится 72 часа. Из этого времени 36 часов отводится </w:t>
      </w:r>
      <w:r w:rsidR="00A75B71">
        <w:rPr>
          <w:szCs w:val="28"/>
        </w:rPr>
        <w:t>на самостоятельную работу студентов и 36 – на аудиторную. Часы аудиторной работы делятся на 18 часов лекционных и 18 –</w:t>
      </w:r>
      <w:r w:rsidR="00613B1E">
        <w:rPr>
          <w:szCs w:val="28"/>
        </w:rPr>
        <w:t xml:space="preserve"> </w:t>
      </w:r>
      <w:r w:rsidR="00A75B71">
        <w:rPr>
          <w:szCs w:val="28"/>
        </w:rPr>
        <w:t xml:space="preserve">практических занятий. По рабочему плану дисциплина идет в течение </w:t>
      </w:r>
      <w:r w:rsidR="00AF20BC">
        <w:rPr>
          <w:szCs w:val="28"/>
        </w:rPr>
        <w:t>первого</w:t>
      </w:r>
      <w:r w:rsidR="00A75B71">
        <w:rPr>
          <w:szCs w:val="28"/>
        </w:rPr>
        <w:t xml:space="preserve"> семестра первого курса и включает 9 </w:t>
      </w:r>
      <w:r w:rsidR="00D955F2">
        <w:rPr>
          <w:szCs w:val="28"/>
        </w:rPr>
        <w:t>лекционных</w:t>
      </w:r>
      <w:r w:rsidR="002B7644">
        <w:rPr>
          <w:szCs w:val="28"/>
        </w:rPr>
        <w:t>,</w:t>
      </w:r>
      <w:r w:rsidR="00D955F2">
        <w:rPr>
          <w:szCs w:val="28"/>
        </w:rPr>
        <w:t xml:space="preserve"> </w:t>
      </w:r>
      <w:r w:rsidR="00613B1E">
        <w:rPr>
          <w:szCs w:val="28"/>
        </w:rPr>
        <w:t>и 9</w:t>
      </w:r>
      <w:r w:rsidR="003D74D0">
        <w:rPr>
          <w:szCs w:val="28"/>
        </w:rPr>
        <w:t xml:space="preserve"> </w:t>
      </w:r>
      <w:r w:rsidR="00A75B71">
        <w:rPr>
          <w:szCs w:val="28"/>
        </w:rPr>
        <w:t>практических занятий. Рубежным контролем является зачет.</w:t>
      </w:r>
    </w:p>
    <w:p w:rsidR="006F58FB" w:rsidRDefault="006F58FB" w:rsidP="006F637D">
      <w:pPr>
        <w:pStyle w:val="a3"/>
        <w:rPr>
          <w:szCs w:val="28"/>
        </w:rPr>
      </w:pPr>
      <w:r>
        <w:rPr>
          <w:szCs w:val="28"/>
        </w:rPr>
        <w:t xml:space="preserve">Курс дисциплины включает в себя </w:t>
      </w:r>
      <w:r w:rsidR="00AF20BC">
        <w:rPr>
          <w:szCs w:val="28"/>
        </w:rPr>
        <w:t>пять</w:t>
      </w:r>
      <w:r>
        <w:rPr>
          <w:szCs w:val="28"/>
        </w:rPr>
        <w:t xml:space="preserve"> раздел</w:t>
      </w:r>
      <w:r w:rsidR="00AF20BC">
        <w:rPr>
          <w:szCs w:val="28"/>
        </w:rPr>
        <w:t>ов</w:t>
      </w:r>
      <w:r>
        <w:rPr>
          <w:szCs w:val="28"/>
        </w:rPr>
        <w:t>:</w:t>
      </w:r>
    </w:p>
    <w:p w:rsidR="00AF20BC" w:rsidRPr="00AF20BC" w:rsidRDefault="00AF20BC" w:rsidP="002D2D98">
      <w:pPr>
        <w:pStyle w:val="a3"/>
        <w:numPr>
          <w:ilvl w:val="0"/>
          <w:numId w:val="6"/>
        </w:numPr>
        <w:tabs>
          <w:tab w:val="left" w:pos="709"/>
        </w:tabs>
        <w:ind w:left="0" w:firstLine="284"/>
        <w:rPr>
          <w:szCs w:val="28"/>
        </w:rPr>
      </w:pPr>
      <w:r w:rsidRPr="00AF20BC">
        <w:rPr>
          <w:szCs w:val="28"/>
        </w:rPr>
        <w:t xml:space="preserve">Структура ВУЗа, факультета, курса, группы. </w:t>
      </w:r>
    </w:p>
    <w:p w:rsidR="00AF20BC" w:rsidRPr="00AF20BC" w:rsidRDefault="00AF20BC" w:rsidP="002D2D98">
      <w:pPr>
        <w:pStyle w:val="a3"/>
        <w:numPr>
          <w:ilvl w:val="0"/>
          <w:numId w:val="6"/>
        </w:numPr>
        <w:tabs>
          <w:tab w:val="left" w:pos="709"/>
        </w:tabs>
        <w:ind w:left="0" w:firstLine="284"/>
        <w:rPr>
          <w:szCs w:val="28"/>
        </w:rPr>
      </w:pPr>
      <w:r w:rsidRPr="00AF20BC">
        <w:rPr>
          <w:szCs w:val="28"/>
        </w:rPr>
        <w:t>Вклад ведущих ученых России в развитие зоотехнической науки. Развитие зоотехнической науки в России.</w:t>
      </w:r>
    </w:p>
    <w:p w:rsidR="00AF20BC" w:rsidRPr="00AF20BC" w:rsidRDefault="00AF20BC" w:rsidP="002D2D98">
      <w:pPr>
        <w:pStyle w:val="a3"/>
        <w:numPr>
          <w:ilvl w:val="0"/>
          <w:numId w:val="6"/>
        </w:numPr>
        <w:tabs>
          <w:tab w:val="left" w:pos="709"/>
        </w:tabs>
        <w:ind w:left="0" w:firstLine="284"/>
        <w:rPr>
          <w:szCs w:val="28"/>
        </w:rPr>
      </w:pPr>
      <w:r w:rsidRPr="00AF20BC">
        <w:rPr>
          <w:szCs w:val="28"/>
        </w:rPr>
        <w:t>Требования к уровню подготовки зооинженера высшей квалификации.</w:t>
      </w:r>
    </w:p>
    <w:p w:rsidR="00AF20BC" w:rsidRPr="00AF20BC" w:rsidRDefault="00AF20BC" w:rsidP="002D2D98">
      <w:pPr>
        <w:pStyle w:val="a3"/>
        <w:numPr>
          <w:ilvl w:val="0"/>
          <w:numId w:val="6"/>
        </w:numPr>
        <w:tabs>
          <w:tab w:val="left" w:pos="709"/>
        </w:tabs>
        <w:ind w:left="0" w:firstLine="284"/>
        <w:rPr>
          <w:szCs w:val="28"/>
        </w:rPr>
      </w:pPr>
      <w:r w:rsidRPr="00AF20BC">
        <w:rPr>
          <w:szCs w:val="28"/>
        </w:rPr>
        <w:t>История и методология зоотехнической науки.</w:t>
      </w:r>
    </w:p>
    <w:p w:rsidR="00613B1E" w:rsidRPr="00613B1E" w:rsidRDefault="00AF20BC" w:rsidP="002D2D98">
      <w:pPr>
        <w:pStyle w:val="a3"/>
        <w:numPr>
          <w:ilvl w:val="0"/>
          <w:numId w:val="6"/>
        </w:numPr>
        <w:tabs>
          <w:tab w:val="left" w:pos="709"/>
        </w:tabs>
        <w:ind w:left="0" w:firstLine="284"/>
        <w:rPr>
          <w:szCs w:val="28"/>
        </w:rPr>
      </w:pPr>
      <w:r w:rsidRPr="00AF20BC">
        <w:rPr>
          <w:szCs w:val="28"/>
        </w:rPr>
        <w:t>Одомашнивание животных и их доместикационные преобразования. Породообразовательный процесс.</w:t>
      </w:r>
    </w:p>
    <w:p w:rsidR="00A75B71" w:rsidRDefault="00A75B71" w:rsidP="00B16A33">
      <w:pPr>
        <w:pStyle w:val="a3"/>
      </w:pPr>
      <w:r>
        <w:t xml:space="preserve">На лекционых </w:t>
      </w:r>
      <w:r w:rsidRPr="00B16A33">
        <w:t>занятиях</w:t>
      </w:r>
      <w:r w:rsidR="003D74D0">
        <w:t xml:space="preserve"> рассматриваются теоретические вопросы </w:t>
      </w:r>
      <w:r w:rsidR="006F58FB">
        <w:t xml:space="preserve">по </w:t>
      </w:r>
      <w:r w:rsidR="006F58FB" w:rsidRPr="00B16A33">
        <w:t>разделам</w:t>
      </w:r>
      <w:r w:rsidR="006F58FB">
        <w:t>.</w:t>
      </w:r>
    </w:p>
    <w:p w:rsidR="006F58FB" w:rsidRDefault="006F58FB" w:rsidP="006F637D">
      <w:pPr>
        <w:pStyle w:val="a3"/>
        <w:rPr>
          <w:szCs w:val="28"/>
        </w:rPr>
      </w:pPr>
      <w:r>
        <w:rPr>
          <w:szCs w:val="28"/>
        </w:rPr>
        <w:t>Лабораторный практикум включает следующие занятия:</w:t>
      </w:r>
    </w:p>
    <w:p w:rsidR="00AF20BC" w:rsidRPr="00AF20BC" w:rsidRDefault="00AF20BC" w:rsidP="002D2D98">
      <w:pPr>
        <w:pStyle w:val="a3"/>
        <w:numPr>
          <w:ilvl w:val="0"/>
          <w:numId w:val="12"/>
        </w:numPr>
        <w:tabs>
          <w:tab w:val="left" w:pos="709"/>
        </w:tabs>
        <w:ind w:left="0" w:firstLine="284"/>
        <w:rPr>
          <w:szCs w:val="28"/>
        </w:rPr>
      </w:pPr>
      <w:r w:rsidRPr="00AF20BC">
        <w:rPr>
          <w:szCs w:val="28"/>
        </w:rPr>
        <w:t>Федеральный закон «О высшем и послевузовском образовании», субъекты учебной и научной деятельности в системе высшего и послевузовского профессионального образования, их права и обязанности.</w:t>
      </w:r>
    </w:p>
    <w:p w:rsidR="00AF20BC" w:rsidRPr="00AF20BC" w:rsidRDefault="00AF20BC" w:rsidP="002D2D98">
      <w:pPr>
        <w:pStyle w:val="a3"/>
        <w:numPr>
          <w:ilvl w:val="0"/>
          <w:numId w:val="12"/>
        </w:numPr>
        <w:tabs>
          <w:tab w:val="left" w:pos="709"/>
        </w:tabs>
        <w:ind w:left="0" w:firstLine="284"/>
        <w:rPr>
          <w:szCs w:val="28"/>
        </w:rPr>
      </w:pPr>
      <w:r w:rsidRPr="00AF20BC">
        <w:rPr>
          <w:szCs w:val="28"/>
        </w:rPr>
        <w:t>Русские ученые, развивающие и совершенствующие зоотехническую науку в настоящее время.</w:t>
      </w:r>
    </w:p>
    <w:p w:rsidR="00AF20BC" w:rsidRPr="00AF20BC" w:rsidRDefault="00AF20BC" w:rsidP="002D2D98">
      <w:pPr>
        <w:pStyle w:val="a3"/>
        <w:numPr>
          <w:ilvl w:val="0"/>
          <w:numId w:val="12"/>
        </w:numPr>
        <w:tabs>
          <w:tab w:val="left" w:pos="709"/>
        </w:tabs>
        <w:ind w:left="0" w:firstLine="284"/>
        <w:rPr>
          <w:szCs w:val="28"/>
        </w:rPr>
      </w:pPr>
      <w:r w:rsidRPr="00AF20BC">
        <w:rPr>
          <w:szCs w:val="28"/>
        </w:rPr>
        <w:t>Зооинженер: подготовлен для проектирования, организации и управления технологическим процессом производства продуктов животноводства. Зооинженер: административный руководитель производства (директор, председатель, гл. специалист, технолог, селекционер и т.д.)</w:t>
      </w:r>
    </w:p>
    <w:p w:rsidR="00AF20BC" w:rsidRPr="00AF20BC" w:rsidRDefault="00AF20BC" w:rsidP="002D2D98">
      <w:pPr>
        <w:pStyle w:val="a3"/>
        <w:numPr>
          <w:ilvl w:val="0"/>
          <w:numId w:val="12"/>
        </w:numPr>
        <w:tabs>
          <w:tab w:val="left" w:pos="709"/>
        </w:tabs>
        <w:ind w:left="0" w:firstLine="284"/>
        <w:rPr>
          <w:szCs w:val="28"/>
        </w:rPr>
      </w:pPr>
      <w:r w:rsidRPr="00AF20BC">
        <w:rPr>
          <w:szCs w:val="28"/>
        </w:rPr>
        <w:t>Состояние и прогресс животноводства в отдельные эпохи. Животноводство первобытного строя, одомашнивание животных. Возникновение животноводства. Накопление человеком в процессе разведения животных начальных зоотехнических знаний: о вырождении при близкородственном спаривании, об «освежении крови», о значимости отдельных экстерьерных особенностей.</w:t>
      </w:r>
    </w:p>
    <w:p w:rsidR="00AF20BC" w:rsidRPr="00AF20BC" w:rsidRDefault="00AF20BC" w:rsidP="002D2D98">
      <w:pPr>
        <w:pStyle w:val="a3"/>
        <w:numPr>
          <w:ilvl w:val="0"/>
          <w:numId w:val="12"/>
        </w:numPr>
        <w:tabs>
          <w:tab w:val="left" w:pos="709"/>
        </w:tabs>
        <w:ind w:left="0" w:firstLine="284"/>
        <w:rPr>
          <w:szCs w:val="28"/>
        </w:rPr>
      </w:pPr>
      <w:r w:rsidRPr="00AF20BC">
        <w:rPr>
          <w:szCs w:val="28"/>
        </w:rPr>
        <w:t>Деление всех пород с позиции последовательности развития на древнейшие породы Азии, Африки, Европы, универсальные породы, улучшение породы и местного значения, туземные и аборигенные породы Европы, Азии, Африки, а также заводские породы, распространенные в настоящее время.</w:t>
      </w:r>
    </w:p>
    <w:p w:rsidR="00A62662" w:rsidRDefault="00AF20BC" w:rsidP="002D2D98">
      <w:pPr>
        <w:pStyle w:val="a3"/>
        <w:numPr>
          <w:ilvl w:val="0"/>
          <w:numId w:val="12"/>
        </w:numPr>
        <w:tabs>
          <w:tab w:val="left" w:pos="709"/>
        </w:tabs>
        <w:ind w:left="0" w:firstLine="284"/>
        <w:rPr>
          <w:szCs w:val="28"/>
        </w:rPr>
      </w:pPr>
      <w:r w:rsidRPr="00AF20BC">
        <w:rPr>
          <w:szCs w:val="28"/>
        </w:rPr>
        <w:lastRenderedPageBreak/>
        <w:t>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рогатого скота.</w:t>
      </w:r>
    </w:p>
    <w:p w:rsidR="00F65406" w:rsidRPr="006F58FB" w:rsidRDefault="00F65406" w:rsidP="00A62662">
      <w:pPr>
        <w:pStyle w:val="a3"/>
        <w:rPr>
          <w:szCs w:val="28"/>
        </w:rPr>
      </w:pPr>
      <w:r>
        <w:rPr>
          <w:szCs w:val="28"/>
        </w:rPr>
        <w:t>На самостоятельное изучение дисциплины отводится 36 часов.</w:t>
      </w:r>
    </w:p>
    <w:p w:rsidR="00942571" w:rsidRDefault="00942571" w:rsidP="006F58FB">
      <w:pPr>
        <w:pStyle w:val="2"/>
      </w:pPr>
      <w:bookmarkStart w:id="3" w:name="_Toc42802597"/>
      <w:r>
        <w:t>Порядок изучения тем</w:t>
      </w:r>
      <w:bookmarkEnd w:id="3"/>
    </w:p>
    <w:p w:rsidR="00942571" w:rsidRPr="00942571" w:rsidRDefault="00942571" w:rsidP="00942571">
      <w:pPr>
        <w:pStyle w:val="a3"/>
      </w:pPr>
      <w:r w:rsidRPr="00942571">
        <w:t>При изучении дисциплины «Введение в специальность» необходимо обратить внимание на последовательность изучения тем</w:t>
      </w:r>
    </w:p>
    <w:p w:rsidR="00942571" w:rsidRPr="00942571" w:rsidRDefault="00942571" w:rsidP="00942571">
      <w:pPr>
        <w:pStyle w:val="a3"/>
      </w:pPr>
      <w:r w:rsidRPr="00942571">
        <w:t xml:space="preserve">При изучении </w:t>
      </w:r>
      <w:r w:rsidRPr="00942571">
        <w:rPr>
          <w:b/>
        </w:rPr>
        <w:t>первой темы</w:t>
      </w:r>
      <w:r w:rsidRPr="00942571">
        <w:t xml:space="preserve"> студенты должны освоить структуру ВУЗа, факультета, курса, группы. На самостоятельное изучение вынесены вопросы истории студенческих движений, их значение в решении государственных и социальных проблем. Особое внимание стоит обратить на осознание роли студент, как представителя интеллектуальной элиты общества, культуру поведения.</w:t>
      </w:r>
    </w:p>
    <w:p w:rsidR="00942571" w:rsidRPr="00942571" w:rsidRDefault="00942571" w:rsidP="00942571">
      <w:pPr>
        <w:pStyle w:val="a3"/>
      </w:pPr>
      <w:r w:rsidRPr="00942571">
        <w:t xml:space="preserve">При изучении </w:t>
      </w:r>
      <w:r w:rsidRPr="00942571">
        <w:rPr>
          <w:b/>
        </w:rPr>
        <w:t>второй темы</w:t>
      </w:r>
      <w:r w:rsidRPr="00942571">
        <w:t xml:space="preserve"> следует вспомнить вклад ведущих ученых России в развитие зоотехнической науки. Рассмотреть этапы развития зоотехнической науки в России, основоположников научного подхода в ведении животноводства в России. Изучение данного раздела позволяет оценить роль зоотехнической науки в развитие животноводства.</w:t>
      </w:r>
    </w:p>
    <w:p w:rsidR="00942571" w:rsidRPr="00942571" w:rsidRDefault="00942571" w:rsidP="00942571">
      <w:pPr>
        <w:pStyle w:val="a3"/>
      </w:pPr>
      <w:r w:rsidRPr="00942571">
        <w:rPr>
          <w:b/>
        </w:rPr>
        <w:t>Третья тема</w:t>
      </w:r>
      <w:r w:rsidRPr="00942571">
        <w:t xml:space="preserve"> «Требования к уровню подготовки зооинженера высшей квалификации» знакомит с современными подходами к работе зооинженера на производстве, позволяет подготовить студента к будущей профессиональной деятельности в условиях интенсивного производства. Изучение данной темы имеет большое значение для освоения компетенции ОК-7: способность к самоорганизации и самообразованию.</w:t>
      </w:r>
    </w:p>
    <w:p w:rsidR="00942571" w:rsidRPr="00942571" w:rsidRDefault="00942571" w:rsidP="00942571">
      <w:pPr>
        <w:pStyle w:val="a3"/>
      </w:pPr>
      <w:r w:rsidRPr="00942571">
        <w:rPr>
          <w:b/>
        </w:rPr>
        <w:t>Четвертая тема</w:t>
      </w:r>
      <w:r w:rsidRPr="00942571">
        <w:t xml:space="preserve"> «История и методология зоотехнической науки» знакомит с общими методологическими подходами в зоотехнической науке, позволяет освоить общий понятийный аппарат, принятый в зоотехнии. Эта тема особенна важны при изучении компетенции ВК-6: владением культурой мышления, способностью к восприятию, обобщению и анализу информации.</w:t>
      </w:r>
    </w:p>
    <w:p w:rsidR="00942571" w:rsidRPr="00942571" w:rsidRDefault="00942571" w:rsidP="00942571">
      <w:pPr>
        <w:pStyle w:val="a3"/>
      </w:pPr>
      <w:r w:rsidRPr="00942571">
        <w:t xml:space="preserve">При изучении </w:t>
      </w:r>
      <w:r w:rsidRPr="00942571">
        <w:rPr>
          <w:b/>
        </w:rPr>
        <w:t>пятой темы</w:t>
      </w:r>
      <w:r w:rsidRPr="00942571">
        <w:t xml:space="preserve"> «Одомашнивание животных и их доместикационные преобразования. Породообразовательный процесс» студенты знакомятся с историей возникновения и совершенствования древних, универсальных и улучшенных пород животных, их роли в породообразовательном процессе, современные подходы к селекции.</w:t>
      </w:r>
    </w:p>
    <w:p w:rsidR="006F58FB" w:rsidRDefault="002D6EB0" w:rsidP="006F58FB">
      <w:pPr>
        <w:pStyle w:val="2"/>
      </w:pPr>
      <w:bookmarkStart w:id="4" w:name="_Toc42802598"/>
      <w:r>
        <w:t>П</w:t>
      </w:r>
      <w:r w:rsidR="006F58FB" w:rsidRPr="006F637D">
        <w:t>ерече</w:t>
      </w:r>
      <w:r>
        <w:t>нь тем и вопросов, выносимых на </w:t>
      </w:r>
      <w:r w:rsidR="006F58FB" w:rsidRPr="006F637D">
        <w:t>самостоятельное изучение</w:t>
      </w:r>
      <w:bookmarkEnd w:id="4"/>
    </w:p>
    <w:p w:rsidR="00E05021" w:rsidRPr="00E05021" w:rsidRDefault="00E05021" w:rsidP="00E05021">
      <w:pPr>
        <w:pStyle w:val="a3"/>
        <w:rPr>
          <w:b/>
        </w:rPr>
      </w:pPr>
      <w:r w:rsidRPr="00E05021">
        <w:rPr>
          <w:b/>
        </w:rPr>
        <w:t>Раздел 1. Структура ВУЗа, факультета, курса, группы.</w:t>
      </w:r>
    </w:p>
    <w:p w:rsidR="00E05021" w:rsidRPr="00E05021" w:rsidRDefault="00E05021" w:rsidP="00E05021">
      <w:pPr>
        <w:pStyle w:val="a3"/>
        <w:numPr>
          <w:ilvl w:val="0"/>
          <w:numId w:val="18"/>
        </w:numPr>
        <w:ind w:left="0" w:firstLine="284"/>
      </w:pPr>
      <w:r w:rsidRPr="00E05021">
        <w:t>Из истории студенческих движений, их значение в решении государственных и социальных проблем. Студент - интеллектуал.</w:t>
      </w:r>
    </w:p>
    <w:p w:rsidR="00E05021" w:rsidRPr="00E05021" w:rsidRDefault="00E05021" w:rsidP="00E05021">
      <w:pPr>
        <w:pStyle w:val="a3"/>
        <w:numPr>
          <w:ilvl w:val="0"/>
          <w:numId w:val="18"/>
        </w:numPr>
        <w:ind w:left="0" w:firstLine="284"/>
      </w:pPr>
      <w:r w:rsidRPr="00E05021">
        <w:lastRenderedPageBreak/>
        <w:t>Культура и поведение, черты и этика, наука и молодежь.</w:t>
      </w:r>
    </w:p>
    <w:p w:rsidR="00E05021" w:rsidRPr="00E05021" w:rsidRDefault="00E05021" w:rsidP="00E05021">
      <w:pPr>
        <w:pStyle w:val="a3"/>
        <w:rPr>
          <w:b/>
        </w:rPr>
      </w:pPr>
      <w:r w:rsidRPr="00E05021">
        <w:rPr>
          <w:b/>
        </w:rPr>
        <w:t>Раздел 2. Вклад ведущих ученых России в развитие зоотехнической науки. Развитие зоотехнической науки в России.</w:t>
      </w:r>
    </w:p>
    <w:p w:rsidR="00E05021" w:rsidRPr="00E05021" w:rsidRDefault="00E05021" w:rsidP="00E05021">
      <w:pPr>
        <w:pStyle w:val="a3"/>
        <w:numPr>
          <w:ilvl w:val="0"/>
          <w:numId w:val="18"/>
        </w:numPr>
        <w:ind w:left="0" w:firstLine="284"/>
      </w:pPr>
      <w:r w:rsidRPr="00E05021">
        <w:t>Роль в развитии русской зоотехнической науки ученых XX века.</w:t>
      </w:r>
    </w:p>
    <w:p w:rsidR="00E05021" w:rsidRPr="00E05021" w:rsidRDefault="00E05021" w:rsidP="00E05021">
      <w:pPr>
        <w:pStyle w:val="a3"/>
        <w:numPr>
          <w:ilvl w:val="0"/>
          <w:numId w:val="18"/>
        </w:numPr>
        <w:ind w:left="0" w:firstLine="284"/>
      </w:pPr>
      <w:r w:rsidRPr="00E05021">
        <w:t>Широкая плеяда русских ученых, развивающих и совершенствующих зоотехническую науку в настоящее время.</w:t>
      </w:r>
    </w:p>
    <w:p w:rsidR="00E05021" w:rsidRPr="00E05021" w:rsidRDefault="00E05021" w:rsidP="00E05021">
      <w:pPr>
        <w:pStyle w:val="a3"/>
        <w:rPr>
          <w:b/>
        </w:rPr>
      </w:pPr>
      <w:r w:rsidRPr="00E05021">
        <w:rPr>
          <w:b/>
        </w:rPr>
        <w:t>Раздел 3. Требования к уровню подготовки зооинженера высшей квалификации.</w:t>
      </w:r>
    </w:p>
    <w:p w:rsidR="00E05021" w:rsidRPr="00E05021" w:rsidRDefault="00E05021" w:rsidP="00E05021">
      <w:pPr>
        <w:pStyle w:val="a3"/>
        <w:numPr>
          <w:ilvl w:val="0"/>
          <w:numId w:val="18"/>
        </w:numPr>
        <w:ind w:left="0" w:firstLine="284"/>
      </w:pPr>
      <w:r w:rsidRPr="00E05021">
        <w:t>Участие зооинженеров при проектировании, организации и управления технологическим процессом производства продуктов животноводства.</w:t>
      </w:r>
    </w:p>
    <w:p w:rsidR="00E05021" w:rsidRPr="00E05021" w:rsidRDefault="00E05021" w:rsidP="00E05021">
      <w:pPr>
        <w:pStyle w:val="a3"/>
        <w:numPr>
          <w:ilvl w:val="0"/>
          <w:numId w:val="18"/>
        </w:numPr>
        <w:ind w:left="0" w:firstLine="284"/>
      </w:pPr>
      <w:r w:rsidRPr="00E05021">
        <w:t>Примеры деятельности зооинженера как административного руководителя производства (директор, председатель, гл. специалист, технолог, селекционер и т.д.).</w:t>
      </w:r>
    </w:p>
    <w:p w:rsidR="00E05021" w:rsidRPr="00E05021" w:rsidRDefault="00E05021" w:rsidP="00E05021">
      <w:pPr>
        <w:pStyle w:val="a3"/>
        <w:rPr>
          <w:b/>
        </w:rPr>
      </w:pPr>
      <w:r w:rsidRPr="00E05021">
        <w:rPr>
          <w:b/>
        </w:rPr>
        <w:t>Раздел 4. История и методология зоотехнической науки.</w:t>
      </w:r>
    </w:p>
    <w:p w:rsidR="00E05021" w:rsidRPr="00E05021" w:rsidRDefault="00E05021" w:rsidP="00E05021">
      <w:pPr>
        <w:pStyle w:val="a3"/>
        <w:numPr>
          <w:ilvl w:val="0"/>
          <w:numId w:val="18"/>
        </w:numPr>
        <w:ind w:left="0" w:firstLine="284"/>
      </w:pPr>
      <w:r w:rsidRPr="00E05021">
        <w:t>Возникновение человека и развитие его культуры.</w:t>
      </w:r>
    </w:p>
    <w:p w:rsidR="00E05021" w:rsidRPr="00E05021" w:rsidRDefault="00E05021" w:rsidP="00E05021">
      <w:pPr>
        <w:pStyle w:val="a3"/>
        <w:numPr>
          <w:ilvl w:val="0"/>
          <w:numId w:val="18"/>
        </w:numPr>
        <w:ind w:left="0" w:firstLine="284"/>
      </w:pPr>
      <w:r w:rsidRPr="00E05021">
        <w:t>Животноводство – одна из первых и древнейших культур человека.</w:t>
      </w:r>
    </w:p>
    <w:p w:rsidR="00E05021" w:rsidRPr="00E05021" w:rsidRDefault="00E05021" w:rsidP="00E05021">
      <w:pPr>
        <w:pStyle w:val="a3"/>
        <w:numPr>
          <w:ilvl w:val="0"/>
          <w:numId w:val="18"/>
        </w:numPr>
        <w:ind w:left="0" w:firstLine="284"/>
      </w:pPr>
      <w:r w:rsidRPr="00E05021">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E05021" w:rsidRPr="00E05021" w:rsidRDefault="00E05021" w:rsidP="00E05021">
      <w:pPr>
        <w:pStyle w:val="a3"/>
        <w:numPr>
          <w:ilvl w:val="0"/>
          <w:numId w:val="18"/>
        </w:numPr>
        <w:ind w:left="0" w:firstLine="284"/>
      </w:pPr>
      <w:r w:rsidRPr="00E05021">
        <w:t>Состояние и прогресс животноводства в отдельные социально-экономические эпохи.</w:t>
      </w:r>
    </w:p>
    <w:p w:rsidR="00E05021" w:rsidRPr="00E05021" w:rsidRDefault="00E05021" w:rsidP="00E05021">
      <w:pPr>
        <w:pStyle w:val="a3"/>
        <w:numPr>
          <w:ilvl w:val="0"/>
          <w:numId w:val="18"/>
        </w:numPr>
        <w:ind w:left="0" w:firstLine="284"/>
      </w:pPr>
      <w:r w:rsidRPr="00E05021">
        <w:t>Животноводство первобытного строя – эпохи, в которой в целом была решена проблема одомашнивания большинства видов домашних животных.</w:t>
      </w:r>
    </w:p>
    <w:p w:rsidR="00E05021" w:rsidRPr="00E05021" w:rsidRDefault="00E05021" w:rsidP="00E05021">
      <w:pPr>
        <w:pStyle w:val="a3"/>
        <w:numPr>
          <w:ilvl w:val="0"/>
          <w:numId w:val="18"/>
        </w:numPr>
        <w:ind w:left="0" w:firstLine="284"/>
      </w:pPr>
      <w:r w:rsidRPr="00E05021">
        <w:t>Возникновение животноводства – как первый этап развития производственных сил.</w:t>
      </w:r>
    </w:p>
    <w:p w:rsidR="00E05021" w:rsidRPr="00E05021" w:rsidRDefault="00E05021" w:rsidP="00E05021">
      <w:pPr>
        <w:pStyle w:val="a3"/>
        <w:rPr>
          <w:b/>
        </w:rPr>
      </w:pPr>
      <w:r w:rsidRPr="00E05021">
        <w:rPr>
          <w:b/>
        </w:rPr>
        <w:t>Раздел 5. Одомашнивание животных и их доместикационные преобразования. Породообразовательный процесс.</w:t>
      </w:r>
    </w:p>
    <w:p w:rsidR="00E05021" w:rsidRPr="00E05021" w:rsidRDefault="00E05021" w:rsidP="00E05021">
      <w:pPr>
        <w:pStyle w:val="a3"/>
        <w:numPr>
          <w:ilvl w:val="0"/>
          <w:numId w:val="18"/>
        </w:numPr>
        <w:ind w:left="0" w:firstLine="284"/>
      </w:pPr>
      <w:r w:rsidRPr="00E05021">
        <w:t>Происхождение домашних животных.</w:t>
      </w:r>
    </w:p>
    <w:p w:rsidR="00E05021" w:rsidRPr="00E05021" w:rsidRDefault="00E05021" w:rsidP="00E05021">
      <w:pPr>
        <w:pStyle w:val="a3"/>
        <w:numPr>
          <w:ilvl w:val="0"/>
          <w:numId w:val="18"/>
        </w:numPr>
        <w:ind w:left="0" w:firstLine="284"/>
      </w:pPr>
      <w:r w:rsidRPr="00E05021">
        <w:t>Условия, которым должны отвечать животных при доместикации.</w:t>
      </w:r>
    </w:p>
    <w:p w:rsidR="00E05021" w:rsidRPr="00E05021" w:rsidRDefault="00E05021" w:rsidP="00E05021">
      <w:pPr>
        <w:pStyle w:val="a3"/>
        <w:numPr>
          <w:ilvl w:val="0"/>
          <w:numId w:val="18"/>
        </w:numPr>
        <w:ind w:left="0" w:firstLine="284"/>
      </w:pPr>
      <w:r w:rsidRPr="00E05021">
        <w:t>Изменения, происходящие при одомашнивании.</w:t>
      </w:r>
    </w:p>
    <w:p w:rsidR="00E05021" w:rsidRPr="00E05021" w:rsidRDefault="00E05021" w:rsidP="00E05021">
      <w:pPr>
        <w:pStyle w:val="a3"/>
        <w:numPr>
          <w:ilvl w:val="0"/>
          <w:numId w:val="18"/>
        </w:numPr>
        <w:ind w:left="0" w:firstLine="284"/>
      </w:pPr>
      <w:r w:rsidRPr="00E05021">
        <w:t>Древнейшие породы Азии, Африки, Европы.</w:t>
      </w:r>
    </w:p>
    <w:p w:rsidR="00F65406" w:rsidRDefault="00F65406" w:rsidP="00F65406">
      <w:pPr>
        <w:pStyle w:val="2"/>
      </w:pPr>
      <w:bookmarkStart w:id="5" w:name="_Toc42802599"/>
      <w:r>
        <w:t>П</w:t>
      </w:r>
      <w:r w:rsidRPr="006F637D">
        <w:t>ерече</w:t>
      </w:r>
      <w:r>
        <w:t>нь тем рефератов</w:t>
      </w:r>
      <w:bookmarkEnd w:id="5"/>
    </w:p>
    <w:p w:rsidR="00AF20BC" w:rsidRDefault="00AF20BC" w:rsidP="00AF20BC">
      <w:pPr>
        <w:pStyle w:val="a3"/>
        <w:rPr>
          <w:szCs w:val="28"/>
        </w:rPr>
      </w:pPr>
      <w:r>
        <w:rPr>
          <w:szCs w:val="28"/>
        </w:rPr>
        <w:t>В процессе изучения дисциплины студент выполняет реферат по одной из следующих тем.</w:t>
      </w:r>
    </w:p>
    <w:p w:rsidR="00AF20BC" w:rsidRPr="00AF20BC" w:rsidRDefault="00AF20BC" w:rsidP="00AF20BC">
      <w:pPr>
        <w:pStyle w:val="a3"/>
        <w:rPr>
          <w:b/>
        </w:rPr>
      </w:pPr>
      <w:r w:rsidRPr="00AF20BC">
        <w:rPr>
          <w:b/>
        </w:rPr>
        <w:t>Раздел 2. Вклад ведущих ученых России в развитие зоотехнической науки. Развитие зоотехнической науки в России.</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Михайло Ливанов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lastRenderedPageBreak/>
        <w:t>Ученые, стоящие у истоков Руссой скотово</w:t>
      </w:r>
      <w:r>
        <w:rPr>
          <w:szCs w:val="28"/>
        </w:rPr>
        <w:t>дческой науки: А.Т. Болотов</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В.А. </w:t>
      </w:r>
      <w:r w:rsidRPr="00AE3D1A">
        <w:rPr>
          <w:szCs w:val="28"/>
        </w:rPr>
        <w:t xml:space="preserve">Левшин. </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В.И. Всеволодов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С. Ходецкий</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В.П. Бурнашев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А.Ф. Мидденфорд</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И.Н. Чернопятов</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Ученые, стоящие у истоков Руссой скотово</w:t>
      </w:r>
      <w:r>
        <w:rPr>
          <w:szCs w:val="28"/>
        </w:rPr>
        <w:t>дческой науки: И.А. Мерцалов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Н.В. </w:t>
      </w:r>
      <w:r w:rsidRPr="00AE3D1A">
        <w:rPr>
          <w:szCs w:val="28"/>
        </w:rPr>
        <w:t>Червинский</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Н.П. </w:t>
      </w:r>
      <w:r w:rsidRPr="00AE3D1A">
        <w:rPr>
          <w:szCs w:val="28"/>
        </w:rPr>
        <w:t>Кулешов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М.И. </w:t>
      </w:r>
      <w:r w:rsidRPr="00AE3D1A">
        <w:rPr>
          <w:szCs w:val="28"/>
        </w:rPr>
        <w:t>Придорогин</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Е.А. </w:t>
      </w:r>
      <w:r w:rsidRPr="00AE3D1A">
        <w:rPr>
          <w:szCs w:val="28"/>
        </w:rPr>
        <w:t>Богданов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М.Ф. </w:t>
      </w:r>
      <w:r w:rsidRPr="00AE3D1A">
        <w:rPr>
          <w:szCs w:val="28"/>
        </w:rPr>
        <w:t>Иванов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Е.Ф. </w:t>
      </w:r>
      <w:r w:rsidRPr="00AE3D1A">
        <w:rPr>
          <w:szCs w:val="28"/>
        </w:rPr>
        <w:t>Лискун</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xml:space="preserve">: </w:t>
      </w:r>
      <w:r w:rsidRPr="00AE3D1A">
        <w:rPr>
          <w:szCs w:val="28"/>
        </w:rPr>
        <w:t>Д.А. Кисловский</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И.С. </w:t>
      </w:r>
      <w:r w:rsidRPr="00AE3D1A">
        <w:rPr>
          <w:szCs w:val="28"/>
        </w:rPr>
        <w:t>Попов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xml:space="preserve">: </w:t>
      </w:r>
      <w:r w:rsidRPr="00AE3D1A">
        <w:rPr>
          <w:szCs w:val="28"/>
        </w:rPr>
        <w:t>С</w:t>
      </w:r>
      <w:r>
        <w:rPr>
          <w:szCs w:val="28"/>
        </w:rPr>
        <w:t>.И. </w:t>
      </w:r>
      <w:r w:rsidRPr="00AE3D1A">
        <w:rPr>
          <w:szCs w:val="28"/>
        </w:rPr>
        <w:t>Штейман</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xml:space="preserve">: </w:t>
      </w:r>
      <w:r w:rsidRPr="00AE3D1A">
        <w:rPr>
          <w:szCs w:val="28"/>
        </w:rPr>
        <w:t>С</w:t>
      </w:r>
      <w:r>
        <w:rPr>
          <w:szCs w:val="28"/>
        </w:rPr>
        <w:t>.И. </w:t>
      </w:r>
      <w:r w:rsidRPr="00AE3D1A">
        <w:rPr>
          <w:szCs w:val="28"/>
        </w:rPr>
        <w:t>Сметнев</w:t>
      </w:r>
    </w:p>
    <w:p w:rsidR="00AF20BC"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xml:space="preserve">: </w:t>
      </w:r>
      <w:r w:rsidRPr="00AE3D1A">
        <w:rPr>
          <w:szCs w:val="28"/>
        </w:rPr>
        <w:t>А.</w:t>
      </w:r>
      <w:r>
        <w:rPr>
          <w:szCs w:val="28"/>
        </w:rPr>
        <w:t>П. </w:t>
      </w:r>
      <w:r w:rsidRPr="00AE3D1A">
        <w:rPr>
          <w:szCs w:val="28"/>
        </w:rPr>
        <w:t>Редькин</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Роль в развитии русской зоотехнической науки ученых XX века</w:t>
      </w:r>
      <w:r>
        <w:rPr>
          <w:szCs w:val="28"/>
        </w:rPr>
        <w:t>: А.И. </w:t>
      </w:r>
      <w:r w:rsidRPr="00AE3D1A">
        <w:rPr>
          <w:szCs w:val="28"/>
        </w:rPr>
        <w:t xml:space="preserve">Николаев.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Широкая плеяда русских ученых, развивающих и совершенствующих зоотехническую науку в настоящее время.</w:t>
      </w:r>
    </w:p>
    <w:p w:rsidR="00AF20BC" w:rsidRPr="00A72EF7" w:rsidRDefault="00AF20BC" w:rsidP="00AF20BC">
      <w:pPr>
        <w:pStyle w:val="a3"/>
        <w:rPr>
          <w:b/>
        </w:rPr>
      </w:pPr>
      <w:r w:rsidRPr="00A72EF7">
        <w:rPr>
          <w:b/>
        </w:rPr>
        <w:lastRenderedPageBreak/>
        <w:t xml:space="preserve">Раздел </w:t>
      </w:r>
      <w:r>
        <w:rPr>
          <w:b/>
        </w:rPr>
        <w:t>3</w:t>
      </w:r>
      <w:r w:rsidRPr="00A72EF7">
        <w:rPr>
          <w:b/>
        </w:rPr>
        <w:t xml:space="preserve">. </w:t>
      </w:r>
      <w:r w:rsidRPr="007E3FF5">
        <w:rPr>
          <w:b/>
        </w:rPr>
        <w:t>Требования к уровню подготовки зооинженера высшей квалификации</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Зооинженер и зоотехния.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Сфера деятельности зооинженера.</w:t>
      </w:r>
    </w:p>
    <w:p w:rsidR="00AF20BC" w:rsidRPr="00AE3D1A" w:rsidRDefault="00AF20BC" w:rsidP="002D2D98">
      <w:pPr>
        <w:pStyle w:val="af1"/>
        <w:numPr>
          <w:ilvl w:val="0"/>
          <w:numId w:val="7"/>
        </w:numPr>
        <w:tabs>
          <w:tab w:val="left" w:pos="709"/>
        </w:tabs>
        <w:spacing w:after="0"/>
        <w:ind w:left="0" w:firstLine="284"/>
        <w:jc w:val="both"/>
        <w:rPr>
          <w:szCs w:val="28"/>
        </w:rPr>
      </w:pPr>
      <w:r>
        <w:rPr>
          <w:szCs w:val="28"/>
        </w:rPr>
        <w:t>Науки зоотехнического профиля.</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Зооинженер: административный руководитель производства (директор, председатель, гл. специалист, технолог, селекционер и т.д.).</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Структура зоотехнической науки, ее подразделения на общую и частную зоотехнии. </w:t>
      </w:r>
    </w:p>
    <w:p w:rsidR="00AF20BC" w:rsidRPr="00A72EF7" w:rsidRDefault="00AF20BC" w:rsidP="00AF20BC">
      <w:pPr>
        <w:pStyle w:val="a3"/>
        <w:rPr>
          <w:b/>
        </w:rPr>
      </w:pPr>
      <w:r w:rsidRPr="00A72EF7">
        <w:rPr>
          <w:b/>
        </w:rPr>
        <w:t xml:space="preserve">Раздел </w:t>
      </w:r>
      <w:r>
        <w:rPr>
          <w:b/>
        </w:rPr>
        <w:t>4</w:t>
      </w:r>
      <w:r w:rsidRPr="00A72EF7">
        <w:rPr>
          <w:b/>
        </w:rPr>
        <w:t xml:space="preserve">. </w:t>
      </w:r>
      <w:r w:rsidRPr="007E3FF5">
        <w:rPr>
          <w:b/>
        </w:rPr>
        <w:t>История и методология зоотехнической науки</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Животноводство – одна из первых и древнейших культур человека.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Животноводство первобытного строя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Возникновение животноводства – как первый этап развития производственных сил.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Вклад ведущих ученых России в развитие зоотехнической науки.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Развитие зоотехнической науки в России.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Зоотехническая наука – наука о методах, способах и биологических закономерностях</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Генная инженерия и ее методы</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Клеточная и эмбриональная инженерия.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Элементы развития зоотехнической науки на примерах истории и методологии создания отдельных пород сельскохозяйственных животных.</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рогатого скота.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Методология создания линии и кроссов-линий на селекционно-генетических фирмах</w:t>
      </w:r>
    </w:p>
    <w:p w:rsidR="00AF20BC" w:rsidRPr="00EA772D" w:rsidRDefault="00AF20BC" w:rsidP="002D2D98">
      <w:pPr>
        <w:pStyle w:val="af1"/>
        <w:numPr>
          <w:ilvl w:val="0"/>
          <w:numId w:val="7"/>
        </w:numPr>
        <w:tabs>
          <w:tab w:val="left" w:pos="709"/>
        </w:tabs>
        <w:spacing w:after="0"/>
        <w:ind w:left="0" w:firstLine="284"/>
        <w:jc w:val="both"/>
        <w:rPr>
          <w:szCs w:val="28"/>
        </w:rPr>
      </w:pPr>
      <w:r w:rsidRPr="00EA772D">
        <w:rPr>
          <w:szCs w:val="28"/>
        </w:rPr>
        <w:t>Теоретическая основа резкого повышения продуктивности птицы и свиней и производства высокопродуктивных гибридов во всех регионах мира.</w:t>
      </w:r>
    </w:p>
    <w:p w:rsidR="00AF20BC" w:rsidRPr="00A72EF7" w:rsidRDefault="00AF20BC" w:rsidP="00AF20BC">
      <w:pPr>
        <w:pStyle w:val="a3"/>
        <w:rPr>
          <w:b/>
        </w:rPr>
      </w:pPr>
      <w:r w:rsidRPr="00A72EF7">
        <w:rPr>
          <w:b/>
        </w:rPr>
        <w:t xml:space="preserve">Раздел </w:t>
      </w:r>
      <w:r>
        <w:rPr>
          <w:b/>
        </w:rPr>
        <w:t>5</w:t>
      </w:r>
      <w:r w:rsidRPr="00A72EF7">
        <w:rPr>
          <w:b/>
        </w:rPr>
        <w:t xml:space="preserve">. </w:t>
      </w:r>
      <w:r w:rsidRPr="007E3FF5">
        <w:rPr>
          <w:b/>
        </w:rPr>
        <w:t>Одомашнивание животных и их доместикационные пре</w:t>
      </w:r>
      <w:r>
        <w:rPr>
          <w:b/>
        </w:rPr>
        <w:t>образования. Поро</w:t>
      </w:r>
      <w:r w:rsidRPr="007E3FF5">
        <w:rPr>
          <w:b/>
        </w:rPr>
        <w:t>дообразовательный процесс</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Накопление человеком в процессе разведения животных начальных зоотехнических знаний: о вырождении при близкородственном спаривании, об «освежении крови», о значимости отдельных экстерьерных особенностей.</w:t>
      </w:r>
    </w:p>
    <w:p w:rsidR="00AF20BC" w:rsidRPr="00AE3D1A" w:rsidRDefault="00AF20BC" w:rsidP="002D2D98">
      <w:pPr>
        <w:pStyle w:val="af1"/>
        <w:numPr>
          <w:ilvl w:val="0"/>
          <w:numId w:val="7"/>
        </w:numPr>
        <w:tabs>
          <w:tab w:val="left" w:pos="709"/>
        </w:tabs>
        <w:spacing w:after="0"/>
        <w:ind w:left="0" w:firstLine="284"/>
        <w:jc w:val="both"/>
        <w:rPr>
          <w:szCs w:val="28"/>
        </w:rPr>
      </w:pPr>
      <w:r>
        <w:rPr>
          <w:szCs w:val="28"/>
        </w:rPr>
        <w:t xml:space="preserve">Учение профессора Н.П. </w:t>
      </w:r>
      <w:r w:rsidRPr="00AE3D1A">
        <w:rPr>
          <w:szCs w:val="28"/>
        </w:rPr>
        <w:t xml:space="preserve">Кулешова об исходных породах </w:t>
      </w:r>
      <w:r>
        <w:rPr>
          <w:szCs w:val="28"/>
        </w:rPr>
        <w:t>сельскохозяйственных животных</w:t>
      </w:r>
      <w:r w:rsidRPr="00AE3D1A">
        <w:rPr>
          <w:szCs w:val="28"/>
        </w:rPr>
        <w:t>.</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Деление всех пород с позиции последовательности развития на древнейшие породы Азии, Африки, Европы, </w:t>
      </w:r>
    </w:p>
    <w:p w:rsidR="00AF20BC" w:rsidRPr="00AE3D1A" w:rsidRDefault="00AF20BC" w:rsidP="002D2D98">
      <w:pPr>
        <w:pStyle w:val="af1"/>
        <w:numPr>
          <w:ilvl w:val="0"/>
          <w:numId w:val="7"/>
        </w:numPr>
        <w:tabs>
          <w:tab w:val="left" w:pos="709"/>
        </w:tabs>
        <w:spacing w:after="0"/>
        <w:ind w:left="0" w:firstLine="284"/>
        <w:jc w:val="both"/>
        <w:rPr>
          <w:szCs w:val="28"/>
        </w:rPr>
      </w:pPr>
      <w:r>
        <w:rPr>
          <w:szCs w:val="28"/>
        </w:rPr>
        <w:lastRenderedPageBreak/>
        <w:t>Универсальные породы, улучшенн</w:t>
      </w:r>
      <w:r w:rsidRPr="00AE3D1A">
        <w:rPr>
          <w:szCs w:val="28"/>
        </w:rPr>
        <w:t xml:space="preserve">ые породы, туземные и аборигенные породы Европы, Азии, Африки,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 xml:space="preserve">Заводские породы, распространенные в настоящее время. </w:t>
      </w:r>
    </w:p>
    <w:p w:rsidR="00AF20BC" w:rsidRPr="00AE3D1A" w:rsidRDefault="00AF20BC" w:rsidP="002D2D98">
      <w:pPr>
        <w:pStyle w:val="af1"/>
        <w:numPr>
          <w:ilvl w:val="0"/>
          <w:numId w:val="7"/>
        </w:numPr>
        <w:tabs>
          <w:tab w:val="left" w:pos="709"/>
        </w:tabs>
        <w:spacing w:after="0"/>
        <w:ind w:left="0" w:firstLine="284"/>
        <w:jc w:val="both"/>
        <w:rPr>
          <w:szCs w:val="28"/>
        </w:rPr>
      </w:pPr>
      <w:r w:rsidRPr="00AE3D1A">
        <w:rPr>
          <w:szCs w:val="28"/>
        </w:rPr>
        <w:t>Методология создания породы овец казахский архаромеринос</w:t>
      </w:r>
    </w:p>
    <w:p w:rsidR="002E1241" w:rsidRPr="006461ED" w:rsidRDefault="00AF20BC" w:rsidP="002D2D98">
      <w:pPr>
        <w:pStyle w:val="af1"/>
        <w:numPr>
          <w:ilvl w:val="0"/>
          <w:numId w:val="7"/>
        </w:numPr>
        <w:tabs>
          <w:tab w:val="left" w:pos="709"/>
        </w:tabs>
        <w:spacing w:after="0"/>
        <w:ind w:left="0" w:firstLine="284"/>
        <w:jc w:val="both"/>
      </w:pPr>
      <w:r w:rsidRPr="00AF20BC">
        <w:rPr>
          <w:szCs w:val="28"/>
        </w:rPr>
        <w:t>Методология создания породы овец казахский архаромеринос и породы крупного рогатого скота санта-гертруда</w:t>
      </w:r>
    </w:p>
    <w:p w:rsidR="00C03A34" w:rsidRDefault="00C03A34" w:rsidP="00F65406">
      <w:pPr>
        <w:pStyle w:val="a3"/>
        <w:rPr>
          <w:szCs w:val="28"/>
        </w:rPr>
      </w:pPr>
    </w:p>
    <w:p w:rsidR="00F65406" w:rsidRDefault="00F65406" w:rsidP="00F65406">
      <w:pPr>
        <w:pStyle w:val="a3"/>
        <w:rPr>
          <w:szCs w:val="28"/>
        </w:rPr>
      </w:pPr>
      <w:r>
        <w:rPr>
          <w:szCs w:val="28"/>
        </w:rPr>
        <w:t>Требования к рефератам изложены в «М</w:t>
      </w:r>
      <w:r w:rsidRPr="00F65406">
        <w:rPr>
          <w:szCs w:val="28"/>
        </w:rPr>
        <w:t>етодически</w:t>
      </w:r>
      <w:r>
        <w:rPr>
          <w:szCs w:val="28"/>
        </w:rPr>
        <w:t>х</w:t>
      </w:r>
      <w:r w:rsidRPr="00F65406">
        <w:rPr>
          <w:szCs w:val="28"/>
        </w:rPr>
        <w:t xml:space="preserve"> указания</w:t>
      </w:r>
      <w:r>
        <w:rPr>
          <w:szCs w:val="28"/>
        </w:rPr>
        <w:t xml:space="preserve">х </w:t>
      </w:r>
      <w:r w:rsidRPr="00F65406">
        <w:rPr>
          <w:szCs w:val="28"/>
        </w:rPr>
        <w:t>по выполнению рефератов</w:t>
      </w:r>
      <w:r>
        <w:rPr>
          <w:szCs w:val="28"/>
        </w:rPr>
        <w:t xml:space="preserve">». При выполнении рефератов желательно пользоваться дополнительной литературой. Допускается использование </w:t>
      </w:r>
      <w:r w:rsidR="004D7E96">
        <w:rPr>
          <w:szCs w:val="28"/>
        </w:rPr>
        <w:t>информации из сети Интернет, однако такая информация должна иметь авторство. По реферату необходимо подготовить доклад, который заслушивается на семинарском занятии по тематике реферата.</w:t>
      </w:r>
    </w:p>
    <w:p w:rsidR="00AF20BC" w:rsidRPr="00A72EF7" w:rsidRDefault="00AF20BC" w:rsidP="00AF20BC">
      <w:pPr>
        <w:pStyle w:val="a3"/>
      </w:pPr>
      <w:r w:rsidRPr="00A72EF7">
        <w:t>Критерии оценки:</w:t>
      </w:r>
    </w:p>
    <w:p w:rsidR="00AF20BC" w:rsidRPr="00A72EF7" w:rsidRDefault="00AF20BC" w:rsidP="00AF20BC">
      <w:pPr>
        <w:pStyle w:val="a3"/>
      </w:pPr>
      <w:r w:rsidRPr="00A72EF7">
        <w:t>– оценка «отлично» (</w:t>
      </w:r>
      <w:r>
        <w:t>16</w:t>
      </w:r>
      <w:r w:rsidRPr="00A72EF7">
        <w:t>-</w:t>
      </w:r>
      <w:r>
        <w:t>2</w:t>
      </w:r>
      <w:r w:rsidRPr="00A72EF7">
        <w:t>0 баллов) выставляется студенту,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F20BC" w:rsidRPr="00A72EF7" w:rsidRDefault="00AF20BC" w:rsidP="00AF20BC">
      <w:pPr>
        <w:pStyle w:val="a3"/>
      </w:pPr>
      <w:r w:rsidRPr="00A72EF7">
        <w:t>– оценка «хорошо» (</w:t>
      </w:r>
      <w:r>
        <w:t>11-1</w:t>
      </w:r>
      <w:r w:rsidRPr="00A72EF7">
        <w:t>5 баллов)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AF20BC" w:rsidRPr="00A72EF7" w:rsidRDefault="00AF20BC" w:rsidP="00AF20BC">
      <w:pPr>
        <w:pStyle w:val="a3"/>
      </w:pPr>
      <w:r w:rsidRPr="00A72EF7">
        <w:t>– оценка «удовлетворительно» (</w:t>
      </w:r>
      <w:r>
        <w:t>7-10</w:t>
      </w:r>
      <w:r w:rsidRPr="00A72EF7">
        <w:t xml:space="preserve"> балла) имеются существенные отступления от требований к реферированию: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AF20BC" w:rsidRPr="00A72EF7" w:rsidRDefault="00AF20BC" w:rsidP="00AF20BC">
      <w:pPr>
        <w:pStyle w:val="a3"/>
      </w:pPr>
      <w:r w:rsidRPr="00A72EF7">
        <w:t>– оценка «неудовлетворительно» (</w:t>
      </w:r>
      <w:r>
        <w:t>1-6</w:t>
      </w:r>
      <w:r w:rsidRPr="00A72EF7">
        <w:t xml:space="preserve"> балла) тема реферата не раскрыта, обнаруживается существенное непонимание проблемы.</w:t>
      </w:r>
    </w:p>
    <w:p w:rsidR="00AF20BC" w:rsidRPr="00A72EF7" w:rsidRDefault="00AF20BC" w:rsidP="00AF20BC">
      <w:pPr>
        <w:pStyle w:val="a3"/>
      </w:pPr>
      <w:r w:rsidRPr="00A72EF7">
        <w:t>– 0 баллов – реферат студентом не представлен.</w:t>
      </w:r>
    </w:p>
    <w:p w:rsidR="0075787D" w:rsidRDefault="0075787D" w:rsidP="0075787D">
      <w:pPr>
        <w:pStyle w:val="2"/>
      </w:pPr>
      <w:bookmarkStart w:id="6" w:name="_Toc42802600"/>
      <w:r>
        <w:t>П</w:t>
      </w:r>
      <w:r w:rsidRPr="006F637D">
        <w:t>ерече</w:t>
      </w:r>
      <w:r>
        <w:t>нь вопросов для коллоквиум</w:t>
      </w:r>
      <w:r w:rsidR="00B80D2B">
        <w:t>ов</w:t>
      </w:r>
      <w:bookmarkEnd w:id="6"/>
    </w:p>
    <w:p w:rsidR="00AF20BC" w:rsidRDefault="00AF20BC" w:rsidP="00AF20BC">
      <w:pPr>
        <w:pStyle w:val="a3"/>
        <w:rPr>
          <w:szCs w:val="28"/>
        </w:rPr>
      </w:pPr>
      <w:r>
        <w:rPr>
          <w:szCs w:val="28"/>
        </w:rPr>
        <w:t>По каждому разделу дисциплины проводится текущий контроль знаний в виде коллоквиума. Коллоквиумы сдаются во внеурочное время в течение недели после последнего занятия по теме (лекционного или лабораторно-практического).</w:t>
      </w:r>
    </w:p>
    <w:p w:rsidR="00AF20BC" w:rsidRPr="00AF20BC" w:rsidRDefault="00AF20BC" w:rsidP="00AF20BC">
      <w:pPr>
        <w:pStyle w:val="a3"/>
        <w:rPr>
          <w:b/>
        </w:rPr>
      </w:pPr>
      <w:bookmarkStart w:id="7" w:name="_Toc357495246"/>
      <w:r w:rsidRPr="00AF20BC">
        <w:rPr>
          <w:b/>
        </w:rPr>
        <w:t>Коллоквиум 1. Развитие зоотехнической науки в России</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 xml:space="preserve">Вклад ведущих ученых России в развитие зоотехнической науки. </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lastRenderedPageBreak/>
        <w:t xml:space="preserve">Развитие зоотехнической науки в России. </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 xml:space="preserve">Ученые, стоящие у истоков Руссой скотоводческой науки: Михайло Ливанов, А.Т. Болотов, В.А. Левшин. </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 xml:space="preserve">Вклад, сделанный основоположниками русской зоотехнической науки: В.И. Всеволодовым, С. Ходецким, В.П. Бурнашевым, А.Ф. Мидденфордом, И.Н. Чернопятовым, И.А. Мерцаловым и др. </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Роль в развитии русской зоотехнической науки ученых XX века. Н.В. Червинский, Н.П. Кулешов, М.И. Придорогин, Е.А. Богданов, М.Ф. Иванов, Е.Ф. Лискун, Д.А. Кисловский, И.С. Попов, СИ. Штейман, СИ. Сметнев, А.II. Редькин, А.И. Николаев</w:t>
      </w:r>
      <w:r>
        <w:rPr>
          <w:szCs w:val="28"/>
        </w:rPr>
        <w:t xml:space="preserve"> и </w:t>
      </w:r>
      <w:r w:rsidRPr="00AE3D1A">
        <w:rPr>
          <w:szCs w:val="28"/>
        </w:rPr>
        <w:t xml:space="preserve">др. </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Широкая плеяда русских ученых, развивающих и совершенствующих зоотехническую науку в настоящее время.</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 xml:space="preserve">Зооинженер и зоотехния. </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Сфера деятельности зооинженера.</w:t>
      </w:r>
    </w:p>
    <w:p w:rsidR="00AF20BC" w:rsidRPr="00AE3D1A" w:rsidRDefault="00AF20BC" w:rsidP="002D2D98">
      <w:pPr>
        <w:pStyle w:val="af1"/>
        <w:numPr>
          <w:ilvl w:val="0"/>
          <w:numId w:val="8"/>
        </w:numPr>
        <w:tabs>
          <w:tab w:val="left" w:pos="709"/>
        </w:tabs>
        <w:spacing w:after="0"/>
        <w:ind w:left="0" w:firstLine="284"/>
        <w:jc w:val="both"/>
        <w:rPr>
          <w:szCs w:val="28"/>
        </w:rPr>
      </w:pPr>
      <w:r>
        <w:rPr>
          <w:szCs w:val="28"/>
        </w:rPr>
        <w:t>Науки зоотехнического профиля.</w:t>
      </w:r>
    </w:p>
    <w:p w:rsidR="00AF20BC" w:rsidRPr="00AE3D1A" w:rsidRDefault="00AF20BC" w:rsidP="002D2D98">
      <w:pPr>
        <w:pStyle w:val="af1"/>
        <w:numPr>
          <w:ilvl w:val="0"/>
          <w:numId w:val="8"/>
        </w:numPr>
        <w:tabs>
          <w:tab w:val="left" w:pos="709"/>
        </w:tabs>
        <w:spacing w:after="0"/>
        <w:ind w:left="0" w:firstLine="284"/>
        <w:jc w:val="both"/>
        <w:rPr>
          <w:szCs w:val="28"/>
        </w:rPr>
      </w:pPr>
      <w:r w:rsidRPr="00AE3D1A">
        <w:rPr>
          <w:szCs w:val="28"/>
        </w:rPr>
        <w:t xml:space="preserve">Структура зоотехнической науки, ее подразделения на общую и частную зоотехнии. </w:t>
      </w:r>
    </w:p>
    <w:p w:rsidR="00AF20BC" w:rsidRPr="00A72EF7" w:rsidRDefault="00AF20BC" w:rsidP="00AF20BC">
      <w:pPr>
        <w:pStyle w:val="a3"/>
        <w:rPr>
          <w:b/>
        </w:rPr>
      </w:pPr>
      <w:r>
        <w:rPr>
          <w:b/>
        </w:rPr>
        <w:t>Коллоквиум</w:t>
      </w:r>
      <w:r w:rsidRPr="00A72EF7">
        <w:rPr>
          <w:b/>
        </w:rPr>
        <w:t xml:space="preserve"> 2. </w:t>
      </w:r>
      <w:r w:rsidRPr="007E3FF5">
        <w:rPr>
          <w:b/>
        </w:rPr>
        <w:t>Одомашнивание животных и их доместикационные преобразования</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Животноводство – одна из первых и древнейших культур человека.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Состояние и прогресс животноводства в отдельные социально-экономические эпохи.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Животноводство первобытного строя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Возникновение животноводства – как первый этап развития производственных сил.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Накопление человеком в процессе разведения животных начальных зоотехнических знаний: о вырождении при близкородственном спаривании, об «освежении крови», о значимости отдельных экстерьерных особенностей.</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Генная инженерия и ее методы</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Клеточная и эмбриональная инженерия. </w:t>
      </w:r>
    </w:p>
    <w:p w:rsidR="00AF20BC" w:rsidRPr="00AE3D1A" w:rsidRDefault="00AF20BC" w:rsidP="002D2D98">
      <w:pPr>
        <w:pStyle w:val="af1"/>
        <w:numPr>
          <w:ilvl w:val="0"/>
          <w:numId w:val="9"/>
        </w:numPr>
        <w:tabs>
          <w:tab w:val="left" w:pos="709"/>
        </w:tabs>
        <w:spacing w:after="0"/>
        <w:ind w:left="0" w:firstLine="284"/>
        <w:jc w:val="both"/>
        <w:rPr>
          <w:szCs w:val="28"/>
        </w:rPr>
      </w:pPr>
      <w:r>
        <w:rPr>
          <w:szCs w:val="28"/>
        </w:rPr>
        <w:t xml:space="preserve">Учение профессора Н.П. </w:t>
      </w:r>
      <w:r w:rsidRPr="00AE3D1A">
        <w:rPr>
          <w:szCs w:val="28"/>
        </w:rPr>
        <w:t xml:space="preserve">Кулешова об исходных породах </w:t>
      </w:r>
      <w:r>
        <w:rPr>
          <w:szCs w:val="28"/>
        </w:rPr>
        <w:t>сельскохозяйственных животных</w:t>
      </w:r>
      <w:r w:rsidRPr="00AE3D1A">
        <w:rPr>
          <w:szCs w:val="28"/>
        </w:rPr>
        <w:t>.</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Деление всех пород с позиции последовательности развития на древнейшие породы Азии, Африки, Европы,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Универсальные породы, улучшение породы и местного значения, туземные и аборигенные породы Европы, Азии, Африки,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Заводские породы, распространенные в настоящее время.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Элементы развития зоотехнической науки на примерах истории и методологии создания отдельных пород сельскохозяйственных животных.</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lastRenderedPageBreak/>
        <w:t>Методология создания породы овец казахский архаромеринос</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Методология создания породы овец казахский архаромеринос и породы крупного рогатого скота санта-гертруда</w:t>
      </w:r>
      <w:r>
        <w:rPr>
          <w:szCs w:val="28"/>
        </w:rPr>
        <w:t>.</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рогатого скота.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 xml:space="preserve">Прогресс селекционно-генетической работы в отраслях птицеводства и свиноводства во второй половине XX века. </w:t>
      </w:r>
    </w:p>
    <w:p w:rsidR="00AF20BC" w:rsidRPr="00AE3D1A" w:rsidRDefault="00AF20BC" w:rsidP="002D2D98">
      <w:pPr>
        <w:pStyle w:val="af1"/>
        <w:numPr>
          <w:ilvl w:val="0"/>
          <w:numId w:val="9"/>
        </w:numPr>
        <w:tabs>
          <w:tab w:val="left" w:pos="709"/>
        </w:tabs>
        <w:spacing w:after="0"/>
        <w:ind w:left="0" w:firstLine="284"/>
        <w:jc w:val="both"/>
        <w:rPr>
          <w:szCs w:val="28"/>
        </w:rPr>
      </w:pPr>
      <w:r w:rsidRPr="00AE3D1A">
        <w:rPr>
          <w:szCs w:val="28"/>
        </w:rPr>
        <w:t>Методология создания линии и кроссов-линий на селекционно-генетических фирмах</w:t>
      </w:r>
    </w:p>
    <w:p w:rsidR="00AF20BC" w:rsidRPr="007E3FF5" w:rsidRDefault="00AF20BC" w:rsidP="002D2D98">
      <w:pPr>
        <w:pStyle w:val="af1"/>
        <w:numPr>
          <w:ilvl w:val="0"/>
          <w:numId w:val="9"/>
        </w:numPr>
        <w:tabs>
          <w:tab w:val="left" w:pos="426"/>
          <w:tab w:val="left" w:pos="709"/>
        </w:tabs>
        <w:spacing w:after="0"/>
        <w:ind w:left="0" w:firstLine="284"/>
      </w:pPr>
      <w:r w:rsidRPr="007E3FF5">
        <w:rPr>
          <w:szCs w:val="28"/>
        </w:rPr>
        <w:t>Теоретическая основа резкого повышения продуктивности птицы и свиней и производства высокопродуктивных гибридов во всех регионах мира.</w:t>
      </w:r>
    </w:p>
    <w:p w:rsidR="009318A4" w:rsidRPr="00AF20BC" w:rsidRDefault="009318A4" w:rsidP="009318A4">
      <w:pPr>
        <w:pStyle w:val="3"/>
        <w:rPr>
          <w:sz w:val="28"/>
          <w:szCs w:val="28"/>
        </w:rPr>
      </w:pPr>
      <w:bookmarkStart w:id="8" w:name="_Toc42802601"/>
      <w:r w:rsidRPr="00AF20BC">
        <w:rPr>
          <w:sz w:val="28"/>
          <w:szCs w:val="28"/>
        </w:rPr>
        <w:t>Критерии оценки устного ответа</w:t>
      </w:r>
      <w:bookmarkEnd w:id="8"/>
    </w:p>
    <w:p w:rsidR="006759AD" w:rsidRDefault="006759AD" w:rsidP="006759AD">
      <w:pPr>
        <w:pStyle w:val="a3"/>
      </w:pPr>
      <w:r w:rsidRPr="006759AD">
        <w:t>По каждому коллоквиуму выставляется рейтинговая оценка по 20-балльной шкале.</w:t>
      </w:r>
    </w:p>
    <w:p w:rsidR="009318A4" w:rsidRPr="00AF20BC" w:rsidRDefault="009318A4" w:rsidP="009318A4">
      <w:pPr>
        <w:pStyle w:val="a3"/>
        <w:keepNext/>
        <w:rPr>
          <w:szCs w:val="28"/>
        </w:rPr>
      </w:pPr>
      <w:r w:rsidRPr="00AF20BC">
        <w:rPr>
          <w:szCs w:val="28"/>
        </w:rPr>
        <w:t>Оценка «отлично» (16-20 баллов) выставляется студенту, если</w:t>
      </w:r>
    </w:p>
    <w:p w:rsidR="009318A4" w:rsidRPr="00AF20BC" w:rsidRDefault="009318A4" w:rsidP="002D2D98">
      <w:pPr>
        <w:pStyle w:val="af3"/>
        <w:numPr>
          <w:ilvl w:val="0"/>
          <w:numId w:val="11"/>
        </w:numPr>
        <w:rPr>
          <w:szCs w:val="28"/>
        </w:rPr>
      </w:pPr>
      <w:r w:rsidRPr="00AF20BC">
        <w:rPr>
          <w:szCs w:val="28"/>
        </w:rPr>
        <w:t>полно раскрыто содержание материала в объёме программы;</w:t>
      </w:r>
    </w:p>
    <w:p w:rsidR="009318A4" w:rsidRPr="00AF20BC" w:rsidRDefault="009318A4" w:rsidP="002D2D98">
      <w:pPr>
        <w:pStyle w:val="af3"/>
        <w:numPr>
          <w:ilvl w:val="0"/>
          <w:numId w:val="11"/>
        </w:numPr>
        <w:rPr>
          <w:szCs w:val="28"/>
        </w:rPr>
      </w:pPr>
      <w:r w:rsidRPr="00AF20BC">
        <w:rPr>
          <w:szCs w:val="28"/>
        </w:rPr>
        <w:t>чётко и правильно даны определения и раскрыто содержание;</w:t>
      </w:r>
    </w:p>
    <w:p w:rsidR="009318A4" w:rsidRPr="00AF20BC" w:rsidRDefault="009318A4" w:rsidP="002D2D98">
      <w:pPr>
        <w:pStyle w:val="af3"/>
        <w:numPr>
          <w:ilvl w:val="0"/>
          <w:numId w:val="11"/>
        </w:numPr>
        <w:rPr>
          <w:szCs w:val="28"/>
        </w:rPr>
      </w:pPr>
      <w:r w:rsidRPr="00AF20BC">
        <w:rPr>
          <w:szCs w:val="28"/>
        </w:rPr>
        <w:t>приведены доказательства утверждений;</w:t>
      </w:r>
    </w:p>
    <w:p w:rsidR="009318A4" w:rsidRPr="00AF20BC" w:rsidRDefault="009318A4" w:rsidP="002D2D98">
      <w:pPr>
        <w:pStyle w:val="af3"/>
        <w:numPr>
          <w:ilvl w:val="0"/>
          <w:numId w:val="11"/>
        </w:numPr>
        <w:rPr>
          <w:szCs w:val="28"/>
        </w:rPr>
      </w:pPr>
      <w:r w:rsidRPr="00AF20BC">
        <w:rPr>
          <w:szCs w:val="28"/>
        </w:rPr>
        <w:t>ответ самостоятельный, при ответе использованы знания, приобретённые ранее.</w:t>
      </w:r>
    </w:p>
    <w:p w:rsidR="009318A4" w:rsidRPr="00AF20BC" w:rsidRDefault="009318A4" w:rsidP="009318A4">
      <w:pPr>
        <w:pStyle w:val="a3"/>
        <w:rPr>
          <w:szCs w:val="28"/>
        </w:rPr>
      </w:pPr>
      <w:r w:rsidRPr="00AF20BC">
        <w:rPr>
          <w:szCs w:val="28"/>
        </w:rPr>
        <w:t>Оценка «хорошо» (11-15 баллов) выставляется студенту, если</w:t>
      </w:r>
    </w:p>
    <w:p w:rsidR="009318A4" w:rsidRPr="00AF20BC" w:rsidRDefault="009318A4" w:rsidP="002D2D98">
      <w:pPr>
        <w:pStyle w:val="af3"/>
        <w:numPr>
          <w:ilvl w:val="0"/>
          <w:numId w:val="11"/>
        </w:numPr>
        <w:rPr>
          <w:szCs w:val="28"/>
        </w:rPr>
      </w:pPr>
      <w:r w:rsidRPr="00AF20BC">
        <w:rPr>
          <w:szCs w:val="28"/>
        </w:rPr>
        <w:t>раскрыто основное содержание материала;</w:t>
      </w:r>
    </w:p>
    <w:p w:rsidR="009318A4" w:rsidRPr="00AF20BC" w:rsidRDefault="009318A4" w:rsidP="002D2D98">
      <w:pPr>
        <w:pStyle w:val="af3"/>
        <w:numPr>
          <w:ilvl w:val="0"/>
          <w:numId w:val="11"/>
        </w:numPr>
        <w:rPr>
          <w:szCs w:val="28"/>
        </w:rPr>
      </w:pPr>
      <w:r w:rsidRPr="00AF20BC">
        <w:rPr>
          <w:szCs w:val="28"/>
        </w:rPr>
        <w:t>в основном правильно даны определения, понятия;</w:t>
      </w:r>
    </w:p>
    <w:p w:rsidR="009318A4" w:rsidRPr="00AF20BC" w:rsidRDefault="009318A4" w:rsidP="002D2D98">
      <w:pPr>
        <w:pStyle w:val="af3"/>
        <w:numPr>
          <w:ilvl w:val="0"/>
          <w:numId w:val="11"/>
        </w:numPr>
        <w:rPr>
          <w:szCs w:val="28"/>
        </w:rPr>
      </w:pPr>
      <w:r w:rsidRPr="00AF20BC">
        <w:rPr>
          <w:szCs w:val="28"/>
        </w:rPr>
        <w:t>ответ самостоятельный;</w:t>
      </w:r>
    </w:p>
    <w:p w:rsidR="009318A4" w:rsidRPr="00AF20BC" w:rsidRDefault="009318A4" w:rsidP="002D2D98">
      <w:pPr>
        <w:pStyle w:val="af3"/>
        <w:numPr>
          <w:ilvl w:val="0"/>
          <w:numId w:val="11"/>
        </w:numPr>
        <w:rPr>
          <w:szCs w:val="28"/>
        </w:rPr>
      </w:pPr>
      <w:r w:rsidRPr="00AF20BC">
        <w:rPr>
          <w:szCs w:val="28"/>
        </w:rPr>
        <w:t>материал изложен неполно, при ответе допущены неточности, нарушена последовательность изложения; допущены небольшие неточности при выводах и использовании терминов.</w:t>
      </w:r>
    </w:p>
    <w:p w:rsidR="009318A4" w:rsidRPr="00AF20BC" w:rsidRDefault="009318A4" w:rsidP="009318A4">
      <w:pPr>
        <w:pStyle w:val="a3"/>
        <w:rPr>
          <w:szCs w:val="28"/>
        </w:rPr>
      </w:pPr>
      <w:r w:rsidRPr="00AF20BC">
        <w:rPr>
          <w:szCs w:val="28"/>
        </w:rPr>
        <w:t>Оценка «удовлетворительно» (6-10 баллов) выставляется студенту, если</w:t>
      </w:r>
    </w:p>
    <w:p w:rsidR="009318A4" w:rsidRPr="00AF20BC" w:rsidRDefault="009318A4" w:rsidP="002D2D98">
      <w:pPr>
        <w:pStyle w:val="af3"/>
        <w:numPr>
          <w:ilvl w:val="0"/>
          <w:numId w:val="11"/>
        </w:numPr>
        <w:rPr>
          <w:szCs w:val="28"/>
        </w:rPr>
      </w:pPr>
      <w:r w:rsidRPr="00AF20BC">
        <w:rPr>
          <w:szCs w:val="28"/>
        </w:rPr>
        <w:t>усвоено основное содержание материала, но изложено фрагментарно, не всегда последовательно;</w:t>
      </w:r>
    </w:p>
    <w:p w:rsidR="009318A4" w:rsidRPr="00AF20BC" w:rsidRDefault="009318A4" w:rsidP="002D2D98">
      <w:pPr>
        <w:pStyle w:val="af3"/>
        <w:numPr>
          <w:ilvl w:val="0"/>
          <w:numId w:val="11"/>
        </w:numPr>
        <w:rPr>
          <w:szCs w:val="28"/>
        </w:rPr>
      </w:pPr>
      <w:r w:rsidRPr="00AF20BC">
        <w:rPr>
          <w:szCs w:val="28"/>
        </w:rPr>
        <w:t>определения и понятия даны не чётко;</w:t>
      </w:r>
    </w:p>
    <w:p w:rsidR="009318A4" w:rsidRPr="00AF20BC" w:rsidRDefault="009318A4" w:rsidP="002D2D98">
      <w:pPr>
        <w:pStyle w:val="af3"/>
        <w:numPr>
          <w:ilvl w:val="0"/>
          <w:numId w:val="11"/>
        </w:numPr>
        <w:rPr>
          <w:szCs w:val="28"/>
        </w:rPr>
      </w:pPr>
      <w:r w:rsidRPr="00AF20BC">
        <w:rPr>
          <w:szCs w:val="28"/>
        </w:rPr>
        <w:t>допущены ошибки при промежуточных математических выкладках в выводах;</w:t>
      </w:r>
    </w:p>
    <w:p w:rsidR="009318A4" w:rsidRPr="00AF20BC" w:rsidRDefault="009318A4" w:rsidP="002D2D98">
      <w:pPr>
        <w:pStyle w:val="af3"/>
        <w:numPr>
          <w:ilvl w:val="0"/>
          <w:numId w:val="11"/>
        </w:numPr>
        <w:rPr>
          <w:szCs w:val="28"/>
        </w:rPr>
      </w:pPr>
      <w:r w:rsidRPr="00AF20BC">
        <w:rPr>
          <w:szCs w:val="28"/>
        </w:rPr>
        <w:t xml:space="preserve">неумение использовать </w:t>
      </w:r>
      <w:r w:rsidR="00AF20BC" w:rsidRPr="00AF20BC">
        <w:rPr>
          <w:szCs w:val="28"/>
        </w:rPr>
        <w:t>знания,</w:t>
      </w:r>
      <w:r w:rsidRPr="00AF20BC">
        <w:rPr>
          <w:szCs w:val="28"/>
        </w:rPr>
        <w:t xml:space="preserve"> полученные ранее;</w:t>
      </w:r>
    </w:p>
    <w:p w:rsidR="009318A4" w:rsidRPr="00AF20BC" w:rsidRDefault="009318A4" w:rsidP="009318A4">
      <w:pPr>
        <w:pStyle w:val="a3"/>
        <w:rPr>
          <w:szCs w:val="28"/>
        </w:rPr>
      </w:pPr>
      <w:r w:rsidRPr="00AF20BC">
        <w:rPr>
          <w:szCs w:val="28"/>
        </w:rPr>
        <w:t>Оценка «неудовлетворительно» (0-5 баллов) выставляется студенту, если</w:t>
      </w:r>
    </w:p>
    <w:p w:rsidR="009318A4" w:rsidRPr="00AF20BC" w:rsidRDefault="009318A4" w:rsidP="002D2D98">
      <w:pPr>
        <w:pStyle w:val="af3"/>
        <w:numPr>
          <w:ilvl w:val="0"/>
          <w:numId w:val="11"/>
        </w:numPr>
        <w:rPr>
          <w:szCs w:val="28"/>
        </w:rPr>
      </w:pPr>
      <w:r w:rsidRPr="00AF20BC">
        <w:rPr>
          <w:szCs w:val="28"/>
        </w:rPr>
        <w:t>основное содержание учебного материала не раскрыто;</w:t>
      </w:r>
    </w:p>
    <w:p w:rsidR="009318A4" w:rsidRPr="00AF20BC" w:rsidRDefault="009318A4" w:rsidP="002D2D98">
      <w:pPr>
        <w:pStyle w:val="af3"/>
        <w:numPr>
          <w:ilvl w:val="0"/>
          <w:numId w:val="11"/>
        </w:numPr>
        <w:rPr>
          <w:szCs w:val="28"/>
        </w:rPr>
      </w:pPr>
      <w:r w:rsidRPr="00AF20BC">
        <w:rPr>
          <w:szCs w:val="28"/>
        </w:rPr>
        <w:t>не даны ответы на дополнительные вопросы преподавателя;</w:t>
      </w:r>
    </w:p>
    <w:p w:rsidR="009318A4" w:rsidRPr="00AF20BC" w:rsidRDefault="009318A4" w:rsidP="002D2D98">
      <w:pPr>
        <w:pStyle w:val="af3"/>
        <w:numPr>
          <w:ilvl w:val="0"/>
          <w:numId w:val="11"/>
        </w:numPr>
        <w:rPr>
          <w:szCs w:val="28"/>
        </w:rPr>
      </w:pPr>
      <w:r w:rsidRPr="00AF20BC">
        <w:rPr>
          <w:szCs w:val="28"/>
        </w:rPr>
        <w:lastRenderedPageBreak/>
        <w:t>допущены грубые ошибки в определениях, не приведены доказательства утверждений.</w:t>
      </w:r>
    </w:p>
    <w:p w:rsidR="00794981" w:rsidRDefault="00794981" w:rsidP="006759AD">
      <w:pPr>
        <w:pStyle w:val="2"/>
        <w:spacing w:before="200" w:after="120"/>
      </w:pPr>
      <w:bookmarkStart w:id="9" w:name="_Toc42802602"/>
      <w:r w:rsidRPr="00E31FDC">
        <w:t>Рейтинговая оценка знаний обучающихся</w:t>
      </w:r>
      <w:bookmarkEnd w:id="7"/>
      <w:bookmarkEnd w:id="9"/>
    </w:p>
    <w:p w:rsidR="00794981" w:rsidRPr="00D475B4" w:rsidRDefault="00794981" w:rsidP="00794981">
      <w:pPr>
        <w:pStyle w:val="a3"/>
      </w:pPr>
      <w:r>
        <w:t>Балльно-рейтинговая оценка знаний учащихся в течение осуществляется по следующей схеме.</w:t>
      </w:r>
    </w:p>
    <w:tbl>
      <w:tblPr>
        <w:tblW w:w="5000" w:type="pct"/>
        <w:tblLook w:val="04A0" w:firstRow="1" w:lastRow="0" w:firstColumn="1" w:lastColumn="0" w:noHBand="0" w:noVBand="1"/>
      </w:tblPr>
      <w:tblGrid>
        <w:gridCol w:w="2091"/>
        <w:gridCol w:w="4821"/>
        <w:gridCol w:w="2374"/>
      </w:tblGrid>
      <w:tr w:rsidR="00961301" w:rsidRPr="00961301" w:rsidTr="00961301">
        <w:trPr>
          <w:trHeight w:val="20"/>
          <w:tblHeader/>
        </w:trPr>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961301" w:rsidRPr="00961301" w:rsidRDefault="00961301" w:rsidP="00060F76">
            <w:pPr>
              <w:jc w:val="center"/>
              <w:rPr>
                <w:b/>
                <w:bCs/>
                <w:color w:val="000000"/>
                <w:sz w:val="24"/>
              </w:rPr>
            </w:pPr>
            <w:r w:rsidRPr="00961301">
              <w:rPr>
                <w:b/>
                <w:bCs/>
                <w:color w:val="000000"/>
                <w:sz w:val="24"/>
              </w:rPr>
              <w:t>№ контрольной точки</w:t>
            </w:r>
          </w:p>
        </w:tc>
        <w:tc>
          <w:tcPr>
            <w:tcW w:w="2595" w:type="pct"/>
            <w:tcBorders>
              <w:top w:val="single" w:sz="4" w:space="0" w:color="auto"/>
              <w:left w:val="single" w:sz="4" w:space="0" w:color="auto"/>
              <w:bottom w:val="single" w:sz="4" w:space="0" w:color="auto"/>
              <w:right w:val="single" w:sz="4" w:space="0" w:color="auto"/>
            </w:tcBorders>
            <w:shd w:val="clear" w:color="auto" w:fill="auto"/>
            <w:vAlign w:val="center"/>
          </w:tcPr>
          <w:p w:rsidR="00961301" w:rsidRPr="00961301" w:rsidRDefault="00961301" w:rsidP="00060F76">
            <w:pPr>
              <w:jc w:val="center"/>
              <w:rPr>
                <w:b/>
                <w:bCs/>
                <w:color w:val="000000"/>
                <w:sz w:val="24"/>
              </w:rPr>
            </w:pPr>
            <w:r w:rsidRPr="00961301">
              <w:rPr>
                <w:b/>
                <w:sz w:val="24"/>
              </w:rPr>
              <w:t>Оценочное средство результатов индикаторов достижения компетенций</w:t>
            </w:r>
          </w:p>
        </w:tc>
        <w:tc>
          <w:tcPr>
            <w:tcW w:w="1278" w:type="pct"/>
            <w:tcBorders>
              <w:top w:val="single" w:sz="4" w:space="0" w:color="auto"/>
              <w:left w:val="single" w:sz="4" w:space="0" w:color="auto"/>
              <w:bottom w:val="single" w:sz="4" w:space="0" w:color="auto"/>
              <w:right w:val="single" w:sz="4" w:space="0" w:color="auto"/>
            </w:tcBorders>
          </w:tcPr>
          <w:p w:rsidR="00961301" w:rsidRPr="00961301" w:rsidRDefault="00961301" w:rsidP="00060F76">
            <w:pPr>
              <w:jc w:val="center"/>
              <w:rPr>
                <w:b/>
                <w:bCs/>
                <w:color w:val="000000"/>
                <w:sz w:val="24"/>
              </w:rPr>
            </w:pPr>
            <w:r w:rsidRPr="00961301">
              <w:rPr>
                <w:b/>
                <w:bCs/>
                <w:color w:val="000000"/>
                <w:sz w:val="24"/>
              </w:rPr>
              <w:t>Максимальное количество баллов</w:t>
            </w:r>
          </w:p>
        </w:tc>
      </w:tr>
      <w:tr w:rsidR="00961301" w:rsidRPr="00961301" w:rsidTr="00961301">
        <w:trPr>
          <w:trHeight w:val="20"/>
        </w:trPr>
        <w:tc>
          <w:tcPr>
            <w:tcW w:w="1126" w:type="pct"/>
            <w:vMerge w:val="restart"/>
            <w:tcBorders>
              <w:top w:val="single" w:sz="4" w:space="0" w:color="auto"/>
              <w:left w:val="single" w:sz="4" w:space="0" w:color="auto"/>
              <w:bottom w:val="single" w:sz="4" w:space="0" w:color="auto"/>
              <w:right w:val="single" w:sz="4" w:space="0" w:color="auto"/>
            </w:tcBorders>
            <w:shd w:val="clear" w:color="auto" w:fill="auto"/>
          </w:tcPr>
          <w:p w:rsidR="00961301" w:rsidRPr="00961301" w:rsidRDefault="00961301" w:rsidP="00060F76">
            <w:pPr>
              <w:rPr>
                <w:color w:val="000000"/>
                <w:sz w:val="24"/>
              </w:rPr>
            </w:pPr>
            <w:r w:rsidRPr="00961301">
              <w:rPr>
                <w:color w:val="000000"/>
                <w:sz w:val="24"/>
              </w:rPr>
              <w:t>1. </w:t>
            </w:r>
          </w:p>
        </w:tc>
        <w:tc>
          <w:tcPr>
            <w:tcW w:w="2595" w:type="pct"/>
            <w:tcBorders>
              <w:top w:val="single" w:sz="4" w:space="0" w:color="auto"/>
              <w:left w:val="nil"/>
              <w:bottom w:val="single" w:sz="4" w:space="0" w:color="auto"/>
              <w:right w:val="single" w:sz="4" w:space="0" w:color="auto"/>
            </w:tcBorders>
            <w:shd w:val="clear" w:color="auto" w:fill="auto"/>
          </w:tcPr>
          <w:p w:rsidR="00961301" w:rsidRPr="00961301" w:rsidRDefault="00961301" w:rsidP="00060F76">
            <w:pPr>
              <w:jc w:val="both"/>
              <w:rPr>
                <w:color w:val="000000"/>
                <w:sz w:val="24"/>
              </w:rPr>
            </w:pPr>
            <w:r w:rsidRPr="00961301">
              <w:rPr>
                <w:color w:val="000000"/>
                <w:sz w:val="24"/>
              </w:rPr>
              <w:t>Коллоквиум по теме 1</w:t>
            </w:r>
          </w:p>
        </w:tc>
        <w:tc>
          <w:tcPr>
            <w:tcW w:w="1278" w:type="pct"/>
            <w:tcBorders>
              <w:top w:val="single" w:sz="4" w:space="0" w:color="auto"/>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15</w:t>
            </w:r>
          </w:p>
        </w:tc>
      </w:tr>
      <w:tr w:rsidR="00961301" w:rsidRPr="00961301" w:rsidTr="00961301">
        <w:trPr>
          <w:trHeight w:val="20"/>
        </w:trPr>
        <w:tc>
          <w:tcPr>
            <w:tcW w:w="1126" w:type="pct"/>
            <w:vMerge/>
            <w:tcBorders>
              <w:left w:val="single" w:sz="4" w:space="0" w:color="auto"/>
              <w:bottom w:val="single" w:sz="4" w:space="0" w:color="auto"/>
              <w:right w:val="single" w:sz="4" w:space="0" w:color="auto"/>
            </w:tcBorders>
            <w:shd w:val="clear" w:color="auto" w:fill="auto"/>
          </w:tcPr>
          <w:p w:rsidR="00961301" w:rsidRPr="00961301" w:rsidRDefault="00961301" w:rsidP="00060F76">
            <w:pPr>
              <w:rPr>
                <w:color w:val="000000"/>
                <w:sz w:val="24"/>
              </w:rPr>
            </w:pPr>
          </w:p>
        </w:tc>
        <w:tc>
          <w:tcPr>
            <w:tcW w:w="2595" w:type="pct"/>
            <w:tcBorders>
              <w:top w:val="nil"/>
              <w:left w:val="nil"/>
              <w:bottom w:val="single" w:sz="4" w:space="0" w:color="auto"/>
              <w:right w:val="single" w:sz="4" w:space="0" w:color="auto"/>
            </w:tcBorders>
            <w:shd w:val="clear" w:color="auto" w:fill="auto"/>
          </w:tcPr>
          <w:p w:rsidR="00961301" w:rsidRPr="00961301" w:rsidRDefault="00961301" w:rsidP="00060F76">
            <w:pPr>
              <w:jc w:val="both"/>
              <w:rPr>
                <w:color w:val="000000"/>
                <w:sz w:val="24"/>
              </w:rPr>
            </w:pPr>
            <w:r w:rsidRPr="00961301">
              <w:rPr>
                <w:color w:val="000000"/>
                <w:sz w:val="24"/>
              </w:rPr>
              <w:t>Тест</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10</w:t>
            </w:r>
          </w:p>
        </w:tc>
      </w:tr>
      <w:tr w:rsidR="00961301" w:rsidRPr="00961301" w:rsidTr="00961301">
        <w:trPr>
          <w:trHeight w:val="20"/>
        </w:trPr>
        <w:tc>
          <w:tcPr>
            <w:tcW w:w="1126" w:type="pct"/>
            <w:vMerge/>
            <w:tcBorders>
              <w:left w:val="single" w:sz="4" w:space="0" w:color="auto"/>
              <w:bottom w:val="single" w:sz="4" w:space="0" w:color="auto"/>
              <w:right w:val="single" w:sz="4" w:space="0" w:color="auto"/>
            </w:tcBorders>
            <w:shd w:val="clear" w:color="auto" w:fill="auto"/>
          </w:tcPr>
          <w:p w:rsidR="00961301" w:rsidRPr="00961301" w:rsidRDefault="00961301" w:rsidP="00060F76">
            <w:pPr>
              <w:rPr>
                <w:color w:val="000000"/>
                <w:sz w:val="24"/>
              </w:rPr>
            </w:pPr>
          </w:p>
        </w:tc>
        <w:tc>
          <w:tcPr>
            <w:tcW w:w="2595" w:type="pct"/>
            <w:tcBorders>
              <w:top w:val="nil"/>
              <w:left w:val="nil"/>
              <w:bottom w:val="single" w:sz="4" w:space="0" w:color="auto"/>
              <w:right w:val="single" w:sz="4" w:space="0" w:color="auto"/>
            </w:tcBorders>
            <w:shd w:val="clear" w:color="auto" w:fill="auto"/>
          </w:tcPr>
          <w:p w:rsidR="00961301" w:rsidRPr="00961301" w:rsidRDefault="00961301" w:rsidP="00060F76">
            <w:pPr>
              <w:jc w:val="both"/>
              <w:rPr>
                <w:color w:val="000000"/>
                <w:sz w:val="24"/>
              </w:rPr>
            </w:pPr>
            <w:r w:rsidRPr="00961301">
              <w:rPr>
                <w:color w:val="000000"/>
                <w:sz w:val="24"/>
              </w:rPr>
              <w:t>Устный опрос</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5</w:t>
            </w:r>
          </w:p>
        </w:tc>
      </w:tr>
      <w:tr w:rsidR="00961301" w:rsidRPr="00961301" w:rsidTr="00961301">
        <w:trPr>
          <w:trHeight w:val="20"/>
        </w:trPr>
        <w:tc>
          <w:tcPr>
            <w:tcW w:w="1126" w:type="pct"/>
            <w:vMerge w:val="restart"/>
            <w:tcBorders>
              <w:top w:val="single" w:sz="4" w:space="0" w:color="auto"/>
              <w:left w:val="single" w:sz="4" w:space="0" w:color="auto"/>
              <w:right w:val="single" w:sz="4" w:space="0" w:color="auto"/>
            </w:tcBorders>
            <w:shd w:val="clear" w:color="auto" w:fill="auto"/>
          </w:tcPr>
          <w:p w:rsidR="00961301" w:rsidRPr="00961301" w:rsidRDefault="00961301" w:rsidP="00060F76">
            <w:pPr>
              <w:rPr>
                <w:color w:val="000000"/>
                <w:sz w:val="24"/>
              </w:rPr>
            </w:pPr>
            <w:r w:rsidRPr="00961301">
              <w:rPr>
                <w:color w:val="000000"/>
                <w:sz w:val="24"/>
              </w:rPr>
              <w:t>2.</w:t>
            </w:r>
          </w:p>
        </w:tc>
        <w:tc>
          <w:tcPr>
            <w:tcW w:w="2595" w:type="pct"/>
            <w:tcBorders>
              <w:top w:val="nil"/>
              <w:left w:val="nil"/>
              <w:bottom w:val="single" w:sz="4" w:space="0" w:color="auto"/>
              <w:right w:val="single" w:sz="4" w:space="0" w:color="auto"/>
            </w:tcBorders>
            <w:shd w:val="clear" w:color="auto" w:fill="auto"/>
          </w:tcPr>
          <w:p w:rsidR="00961301" w:rsidRPr="00961301" w:rsidRDefault="00961301" w:rsidP="00060F76">
            <w:pPr>
              <w:jc w:val="both"/>
              <w:rPr>
                <w:color w:val="000000"/>
                <w:sz w:val="24"/>
              </w:rPr>
            </w:pPr>
            <w:r w:rsidRPr="00961301">
              <w:rPr>
                <w:color w:val="000000"/>
                <w:sz w:val="24"/>
              </w:rPr>
              <w:t>Коллоквиум по темам 2-3</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15</w:t>
            </w:r>
          </w:p>
        </w:tc>
      </w:tr>
      <w:tr w:rsidR="00961301" w:rsidRPr="00961301" w:rsidTr="00961301">
        <w:trPr>
          <w:trHeight w:val="20"/>
        </w:trPr>
        <w:tc>
          <w:tcPr>
            <w:tcW w:w="1126" w:type="pct"/>
            <w:vMerge/>
            <w:tcBorders>
              <w:left w:val="single" w:sz="4" w:space="0" w:color="auto"/>
              <w:right w:val="single" w:sz="4" w:space="0" w:color="auto"/>
            </w:tcBorders>
            <w:shd w:val="clear" w:color="auto" w:fill="auto"/>
          </w:tcPr>
          <w:p w:rsidR="00961301" w:rsidRPr="00961301" w:rsidRDefault="00961301" w:rsidP="00060F76">
            <w:pPr>
              <w:rPr>
                <w:color w:val="000000"/>
                <w:sz w:val="24"/>
              </w:rPr>
            </w:pPr>
          </w:p>
        </w:tc>
        <w:tc>
          <w:tcPr>
            <w:tcW w:w="2595" w:type="pct"/>
            <w:tcBorders>
              <w:top w:val="nil"/>
              <w:left w:val="nil"/>
              <w:bottom w:val="single" w:sz="4" w:space="0" w:color="auto"/>
              <w:right w:val="single" w:sz="4" w:space="0" w:color="auto"/>
            </w:tcBorders>
            <w:shd w:val="clear" w:color="auto" w:fill="auto"/>
          </w:tcPr>
          <w:p w:rsidR="00961301" w:rsidRPr="00961301" w:rsidRDefault="00961301" w:rsidP="00060F76">
            <w:pPr>
              <w:jc w:val="both"/>
              <w:rPr>
                <w:color w:val="000000"/>
                <w:sz w:val="24"/>
              </w:rPr>
            </w:pPr>
            <w:r w:rsidRPr="00961301">
              <w:rPr>
                <w:color w:val="000000"/>
                <w:sz w:val="24"/>
              </w:rPr>
              <w:t>Тест</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10</w:t>
            </w:r>
          </w:p>
        </w:tc>
      </w:tr>
      <w:tr w:rsidR="00961301" w:rsidRPr="00961301" w:rsidTr="00961301">
        <w:trPr>
          <w:trHeight w:val="20"/>
        </w:trPr>
        <w:tc>
          <w:tcPr>
            <w:tcW w:w="1126" w:type="pct"/>
            <w:vMerge/>
            <w:tcBorders>
              <w:left w:val="single" w:sz="4" w:space="0" w:color="auto"/>
              <w:bottom w:val="single" w:sz="4" w:space="0" w:color="auto"/>
              <w:right w:val="single" w:sz="4" w:space="0" w:color="auto"/>
            </w:tcBorders>
            <w:shd w:val="clear" w:color="auto" w:fill="auto"/>
          </w:tcPr>
          <w:p w:rsidR="00961301" w:rsidRPr="00961301" w:rsidRDefault="00961301" w:rsidP="00060F76">
            <w:pPr>
              <w:rPr>
                <w:color w:val="000000"/>
                <w:sz w:val="24"/>
              </w:rPr>
            </w:pPr>
          </w:p>
        </w:tc>
        <w:tc>
          <w:tcPr>
            <w:tcW w:w="2595" w:type="pct"/>
            <w:tcBorders>
              <w:top w:val="nil"/>
              <w:left w:val="nil"/>
              <w:bottom w:val="single" w:sz="4" w:space="0" w:color="auto"/>
              <w:right w:val="single" w:sz="4" w:space="0" w:color="auto"/>
            </w:tcBorders>
            <w:shd w:val="clear" w:color="auto" w:fill="auto"/>
          </w:tcPr>
          <w:p w:rsidR="00961301" w:rsidRPr="00961301" w:rsidRDefault="00961301" w:rsidP="00060F76">
            <w:pPr>
              <w:jc w:val="both"/>
              <w:rPr>
                <w:color w:val="000000"/>
                <w:sz w:val="24"/>
              </w:rPr>
            </w:pPr>
            <w:r w:rsidRPr="00961301">
              <w:rPr>
                <w:color w:val="000000"/>
                <w:sz w:val="24"/>
              </w:rPr>
              <w:t>Устный опрос</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5</w:t>
            </w:r>
          </w:p>
        </w:tc>
      </w:tr>
      <w:tr w:rsidR="00961301" w:rsidRPr="00961301" w:rsidTr="00961301">
        <w:trPr>
          <w:trHeight w:val="20"/>
        </w:trPr>
        <w:tc>
          <w:tcPr>
            <w:tcW w:w="3722" w:type="pct"/>
            <w:gridSpan w:val="2"/>
            <w:tcBorders>
              <w:top w:val="nil"/>
              <w:left w:val="single" w:sz="4" w:space="0" w:color="auto"/>
              <w:bottom w:val="single" w:sz="4" w:space="0" w:color="auto"/>
              <w:right w:val="single" w:sz="4" w:space="0" w:color="auto"/>
            </w:tcBorders>
            <w:shd w:val="clear" w:color="auto" w:fill="auto"/>
          </w:tcPr>
          <w:p w:rsidR="00961301" w:rsidRPr="00961301" w:rsidRDefault="00961301" w:rsidP="00060F76">
            <w:pPr>
              <w:rPr>
                <w:b/>
                <w:i/>
                <w:color w:val="000000"/>
                <w:sz w:val="24"/>
                <w:highlight w:val="yellow"/>
              </w:rPr>
            </w:pPr>
            <w:r w:rsidRPr="00961301">
              <w:rPr>
                <w:b/>
                <w:i/>
                <w:color w:val="000000"/>
                <w:sz w:val="24"/>
              </w:rPr>
              <w:t>Сумма баллов по итогам текущего контроля</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highlight w:val="yellow"/>
              </w:rPr>
            </w:pPr>
            <w:r w:rsidRPr="00961301">
              <w:rPr>
                <w:color w:val="000000"/>
                <w:sz w:val="24"/>
              </w:rPr>
              <w:t>60</w:t>
            </w:r>
          </w:p>
        </w:tc>
      </w:tr>
      <w:tr w:rsidR="00961301" w:rsidRPr="00961301" w:rsidTr="00961301">
        <w:trPr>
          <w:trHeight w:val="20"/>
        </w:trPr>
        <w:tc>
          <w:tcPr>
            <w:tcW w:w="37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1301" w:rsidRPr="00961301" w:rsidRDefault="00961301" w:rsidP="00060F76">
            <w:pPr>
              <w:rPr>
                <w:color w:val="000000"/>
                <w:sz w:val="24"/>
              </w:rPr>
            </w:pPr>
            <w:r w:rsidRPr="00961301">
              <w:rPr>
                <w:sz w:val="24"/>
              </w:rPr>
              <w:t>Активность на лекционных занятиях</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10</w:t>
            </w:r>
          </w:p>
        </w:tc>
      </w:tr>
      <w:tr w:rsidR="00961301" w:rsidRPr="00961301" w:rsidTr="00961301">
        <w:trPr>
          <w:trHeight w:val="20"/>
        </w:trPr>
        <w:tc>
          <w:tcPr>
            <w:tcW w:w="37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1301" w:rsidRPr="00961301" w:rsidRDefault="00961301" w:rsidP="00060F76">
            <w:pPr>
              <w:rPr>
                <w:color w:val="000000"/>
                <w:sz w:val="24"/>
              </w:rPr>
            </w:pPr>
            <w:r w:rsidRPr="00961301">
              <w:rPr>
                <w:sz w:val="24"/>
              </w:rPr>
              <w:t>Результативность работы на практических занятиях</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highlight w:val="cyan"/>
              </w:rPr>
            </w:pPr>
            <w:r w:rsidRPr="00961301">
              <w:rPr>
                <w:color w:val="000000"/>
                <w:sz w:val="24"/>
              </w:rPr>
              <w:t>15</w:t>
            </w:r>
          </w:p>
        </w:tc>
      </w:tr>
      <w:tr w:rsidR="00961301" w:rsidRPr="00961301" w:rsidTr="00961301">
        <w:trPr>
          <w:trHeight w:val="20"/>
        </w:trPr>
        <w:tc>
          <w:tcPr>
            <w:tcW w:w="37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1301" w:rsidRPr="00961301" w:rsidRDefault="00961301" w:rsidP="00060F76">
            <w:pPr>
              <w:rPr>
                <w:color w:val="000000"/>
                <w:sz w:val="24"/>
              </w:rPr>
            </w:pPr>
            <w:r w:rsidRPr="00961301">
              <w:rPr>
                <w:sz w:val="24"/>
              </w:rPr>
              <w:t>Поощрительные баллы (написание статей, участие в конкурсах, победы на олимпиадах, выступления на конференциях и т.д.)</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15</w:t>
            </w:r>
          </w:p>
        </w:tc>
      </w:tr>
      <w:tr w:rsidR="00961301" w:rsidRPr="00961301" w:rsidTr="00961301">
        <w:trPr>
          <w:trHeight w:val="20"/>
        </w:trPr>
        <w:tc>
          <w:tcPr>
            <w:tcW w:w="37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1301" w:rsidRPr="00961301" w:rsidRDefault="00961301" w:rsidP="00060F76">
            <w:pPr>
              <w:jc w:val="center"/>
              <w:rPr>
                <w:color w:val="000000"/>
                <w:sz w:val="24"/>
              </w:rPr>
            </w:pPr>
            <w:r w:rsidRPr="00961301">
              <w:rPr>
                <w:color w:val="000000"/>
                <w:sz w:val="24"/>
              </w:rPr>
              <w:t>Итого</w:t>
            </w:r>
          </w:p>
        </w:tc>
        <w:tc>
          <w:tcPr>
            <w:tcW w:w="1278" w:type="pct"/>
            <w:tcBorders>
              <w:top w:val="nil"/>
              <w:left w:val="nil"/>
              <w:bottom w:val="single" w:sz="4" w:space="0" w:color="auto"/>
              <w:right w:val="single" w:sz="4" w:space="0" w:color="auto"/>
            </w:tcBorders>
            <w:vAlign w:val="center"/>
          </w:tcPr>
          <w:p w:rsidR="00961301" w:rsidRPr="00961301" w:rsidRDefault="00961301" w:rsidP="00060F76">
            <w:pPr>
              <w:jc w:val="center"/>
              <w:rPr>
                <w:color w:val="000000"/>
                <w:sz w:val="24"/>
              </w:rPr>
            </w:pPr>
            <w:r w:rsidRPr="00961301">
              <w:rPr>
                <w:color w:val="000000"/>
                <w:sz w:val="24"/>
              </w:rPr>
              <w:t>100</w:t>
            </w:r>
          </w:p>
        </w:tc>
      </w:tr>
    </w:tbl>
    <w:p w:rsidR="00723FA1" w:rsidRDefault="00723FA1" w:rsidP="00794981">
      <w:pPr>
        <w:pStyle w:val="a3"/>
      </w:pPr>
    </w:p>
    <w:p w:rsidR="00031394" w:rsidRDefault="00794981" w:rsidP="00794981">
      <w:pPr>
        <w:pStyle w:val="a3"/>
      </w:pPr>
      <w:r w:rsidRPr="00794981">
        <w:t xml:space="preserve">Итоговым контролем дисциплины является </w:t>
      </w:r>
      <w:r w:rsidR="00031394">
        <w:t>зачет.</w:t>
      </w:r>
    </w:p>
    <w:p w:rsidR="00031394" w:rsidRDefault="00031394" w:rsidP="00031394">
      <w:pPr>
        <w:pStyle w:val="a3"/>
      </w:pPr>
      <w:r w:rsidRPr="00794981">
        <w:t>К зачету допускаются студенты, набравшие не менее 45 баллов рейтинга по итогам семестра. По итогам зачета может быть поставлена оценка не более 10 баллов.</w:t>
      </w:r>
      <w:r w:rsidR="00090D41">
        <w:t xml:space="preserve"> </w:t>
      </w:r>
      <w:r w:rsidRPr="00794981">
        <w:t>Студенту, набравшему по итогам семестра более 5</w:t>
      </w:r>
      <w:r w:rsidR="009318A4">
        <w:t>0</w:t>
      </w:r>
      <w:r w:rsidRPr="00794981">
        <w:t xml:space="preserve"> баллов, оценка может быть выставлена автоматически без сдачи зачета. В таком случае студент может сдавать зачет по желанию, если хочет повысить итоговый балл. Суммарный балл, полученный в ходе семестра, на зачете понижен быть не может.</w:t>
      </w:r>
    </w:p>
    <w:p w:rsidR="00031394" w:rsidRDefault="00031394" w:rsidP="00794981">
      <w:pPr>
        <w:pStyle w:val="a3"/>
      </w:pPr>
      <w:r w:rsidRPr="00031394">
        <w:t>Билеты для зачета формируются из трех вопросов списка.</w:t>
      </w:r>
    </w:p>
    <w:p w:rsidR="00031394" w:rsidRPr="00031394" w:rsidRDefault="00031394" w:rsidP="00031394">
      <w:pPr>
        <w:pStyle w:val="2"/>
      </w:pPr>
      <w:bookmarkStart w:id="10" w:name="_Toc365552499"/>
      <w:bookmarkStart w:id="11" w:name="_Toc42802603"/>
      <w:r w:rsidRPr="00031394">
        <w:t>Вопросы для зачета</w:t>
      </w:r>
      <w:bookmarkEnd w:id="10"/>
      <w:bookmarkEnd w:id="11"/>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Студент – его место в обществе.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Из истории студенческих движений в решении государственных и социальных проблем.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Студент – интеллектуал.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Культура и поведение, черты и этика, наука и молодежь.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Федеральный закон «О высшем и послевузовском образовании», субъекты учебной и научной деятельности в системе высшего и послевузовского профессионального образования, их права и обязанности.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Вклад ведущих ученых России в развитие зоотехнической науки.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Развитие зоотехнической науки в России.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Ученые, стоящие у истоков Руссой скотоводческой науки: Михайло Ливанов, А.Т. Болотов, В.А. Левшин.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lastRenderedPageBreak/>
        <w:t xml:space="preserve">Вклад, сделанный основоположниками русской зоотехнической науки: В.И. Всеволодовым, С. Ходецким, В.П. Бурнашевым, А.Ф. Мидденфордом, И.Н. Чернопятовым, И.А. Мерцаловым и др.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Роль в развитии русской зоотехнической науки ученых XX века. Н.В. Червинский, Н.П. Кулешов, М.И. Придорогин, Е.А. Богданов, М.Ф. Иванов, Е.Ф. Лискун, Д.А. Кисловский, И.С. Попов, СИ. Штейман, СИ. Сметнев, А.II. Редькин, А.И. Николаев</w:t>
      </w:r>
      <w:r>
        <w:rPr>
          <w:szCs w:val="28"/>
        </w:rPr>
        <w:t xml:space="preserve"> и </w:t>
      </w:r>
      <w:r w:rsidRPr="00AE3D1A">
        <w:rPr>
          <w:szCs w:val="28"/>
        </w:rPr>
        <w:t xml:space="preserve">др.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Широкая плеяда русских ученых, развивающих и совершенствующих зоотехническую науку в настоящее время.</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Зооинженер и зоотехния.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Сфера деятельности зооинженера.</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Pr>
          <w:szCs w:val="28"/>
        </w:rPr>
        <w:t>Науки зоотехнического профиля.</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Процесс производства продуктов животноводства</w:t>
      </w:r>
      <w:r>
        <w:rPr>
          <w:szCs w:val="28"/>
        </w:rPr>
        <w:t>.</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Зооинженер: административный руководитель производства (директор, председатель, гл. специалист, технолог, селекционер и т.д.).</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Структура зоотехнической науки, ее подразделения на общую и частную зоотехнии.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Зоотехническая наука – наука о методах, способах и биологических закономерностях</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Возникновение человека и развитие его культуры.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Животноводство – одна из первых и древнейших культур человека.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Состояние и прогресс животноводства в отдельные социально-экономические эпохи.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Животноводство первобытного строя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Возникновение животноводства – как первый этап развития производственных сил.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Накопление человеком в процессе разведения животных начальных зоотехнических знаний: о вырождении при близкородственном спаривании, об «освежении крови», о значимости отдельных экстерьерных особенностей.</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Генная инженерия и ее методы</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Клеточная и эмбриональная инженерия.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Pr>
          <w:szCs w:val="28"/>
        </w:rPr>
        <w:t xml:space="preserve">Учение профессора Н.П. </w:t>
      </w:r>
      <w:r w:rsidRPr="00AE3D1A">
        <w:rPr>
          <w:szCs w:val="28"/>
        </w:rPr>
        <w:t xml:space="preserve">Кулешова об исходных породах </w:t>
      </w:r>
      <w:r>
        <w:rPr>
          <w:szCs w:val="28"/>
        </w:rPr>
        <w:t>сельскохозяйственных животных</w:t>
      </w:r>
      <w:r w:rsidRPr="00AE3D1A">
        <w:rPr>
          <w:szCs w:val="28"/>
        </w:rPr>
        <w:t>.</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Деление всех пород с позиции последовательности развития на древнейшие породы Азии, Африки, Европы,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Универсальные породы, улучшение породы и местного значения, туземные и аборигенные породы Европы, Азии, Африки,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Заводские породы, распространенные в настоящее время.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lastRenderedPageBreak/>
        <w:t>Элементы развития зоотехнической науки на примерах истории и методологии создания отдельных пород сельскохозяйственных животных.</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Методология создания породы овец казахский архаромеринос</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Методология создания породы овец казахский архаромеринос и породы крупного рогатого скота санта-гертруда</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рогатого скота.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 xml:space="preserve">Прогресс селекционно-генетической работы в отраслях птицеводства и свиноводства во второй половине XX века. </w:t>
      </w:r>
    </w:p>
    <w:p w:rsidR="00F34A0E" w:rsidRPr="00AE3D1A" w:rsidRDefault="00F34A0E" w:rsidP="002D2D98">
      <w:pPr>
        <w:pStyle w:val="af1"/>
        <w:numPr>
          <w:ilvl w:val="0"/>
          <w:numId w:val="5"/>
        </w:numPr>
        <w:tabs>
          <w:tab w:val="clear" w:pos="567"/>
          <w:tab w:val="left" w:pos="709"/>
        </w:tabs>
        <w:spacing w:after="0"/>
        <w:ind w:left="0" w:firstLine="284"/>
        <w:jc w:val="both"/>
        <w:rPr>
          <w:szCs w:val="28"/>
        </w:rPr>
      </w:pPr>
      <w:r w:rsidRPr="00AE3D1A">
        <w:rPr>
          <w:szCs w:val="28"/>
        </w:rPr>
        <w:t>Методология создания линии и кроссов-линий на селекционно-генетических фирмах</w:t>
      </w:r>
    </w:p>
    <w:p w:rsidR="002E50B6" w:rsidRPr="002E50B6" w:rsidRDefault="00F34A0E" w:rsidP="002D2D98">
      <w:pPr>
        <w:pStyle w:val="af1"/>
        <w:numPr>
          <w:ilvl w:val="0"/>
          <w:numId w:val="5"/>
        </w:numPr>
        <w:tabs>
          <w:tab w:val="clear" w:pos="567"/>
          <w:tab w:val="left" w:pos="709"/>
        </w:tabs>
        <w:spacing w:after="0"/>
        <w:ind w:left="0" w:firstLine="284"/>
        <w:jc w:val="both"/>
      </w:pPr>
      <w:r w:rsidRPr="00F34A0E">
        <w:rPr>
          <w:szCs w:val="28"/>
        </w:rPr>
        <w:t>Теоретическая основа резкого повышения продуктивности птицы и свиней и производства высокопродуктивных гибридов во всех регионах мира.</w:t>
      </w:r>
    </w:p>
    <w:p w:rsidR="009318A4" w:rsidRPr="009318A4" w:rsidRDefault="009318A4" w:rsidP="00F34A0E">
      <w:pPr>
        <w:pStyle w:val="3"/>
        <w:ind w:firstLine="709"/>
      </w:pPr>
      <w:bookmarkStart w:id="12" w:name="_Toc42802604"/>
      <w:r w:rsidRPr="009318A4">
        <w:t>Критерии оценивания</w:t>
      </w:r>
      <w:bookmarkEnd w:id="12"/>
    </w:p>
    <w:p w:rsidR="009318A4" w:rsidRPr="001E5CD9" w:rsidRDefault="009318A4" w:rsidP="009318A4">
      <w:pPr>
        <w:pStyle w:val="HTML"/>
        <w:ind w:firstLine="709"/>
        <w:jc w:val="both"/>
        <w:rPr>
          <w:i w:val="0"/>
          <w:iCs w:val="0"/>
          <w:sz w:val="28"/>
          <w:szCs w:val="28"/>
        </w:rPr>
      </w:pPr>
      <w:r>
        <w:rPr>
          <w:b/>
          <w:i w:val="0"/>
          <w:iCs w:val="0"/>
          <w:sz w:val="28"/>
          <w:szCs w:val="28"/>
          <w:lang w:val="ru-RU"/>
        </w:rPr>
        <w:t>9-10</w:t>
      </w:r>
      <w:r w:rsidRPr="001E5CD9">
        <w:rPr>
          <w:b/>
          <w:i w:val="0"/>
          <w:iCs w:val="0"/>
          <w:sz w:val="28"/>
          <w:szCs w:val="28"/>
        </w:rPr>
        <w:t xml:space="preserve"> баллов </w:t>
      </w:r>
      <w:r w:rsidRPr="001E5CD9">
        <w:rPr>
          <w:i w:val="0"/>
          <w:iCs w:val="0"/>
          <w:sz w:val="28"/>
          <w:szCs w:val="28"/>
        </w:rPr>
        <w:t xml:space="preserve">выставляется студенту, полностью освоившему материал дисциплины или курса в соответствии с учебной программой, включая </w:t>
      </w:r>
      <w:r w:rsidR="00F34A0E" w:rsidRPr="001E5CD9">
        <w:rPr>
          <w:i w:val="0"/>
          <w:iCs w:val="0"/>
          <w:sz w:val="28"/>
          <w:szCs w:val="28"/>
        </w:rPr>
        <w:t>вопросы,</w:t>
      </w:r>
      <w:r w:rsidRPr="001E5CD9">
        <w:rPr>
          <w:i w:val="0"/>
          <w:iCs w:val="0"/>
          <w:sz w:val="28"/>
          <w:szCs w:val="28"/>
        </w:rPr>
        <w:t xml:space="preserve"> рассматриваемые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 Требуется полное понимание и четкость изложения ответов по экзаменационному заданию (билету) и дополнительным вопросам, заданных экзаменатором. Дополнительные вопросы, как правило, должны относиться к материалу дисциплины или курса, не отраженному в основном экзаменационном задании (билете) и выявляют полноту знаний студента по дисциплине.</w:t>
      </w:r>
    </w:p>
    <w:p w:rsidR="009318A4" w:rsidRDefault="009318A4" w:rsidP="009318A4">
      <w:pPr>
        <w:pStyle w:val="HTML"/>
        <w:ind w:firstLine="709"/>
        <w:jc w:val="both"/>
        <w:rPr>
          <w:i w:val="0"/>
          <w:iCs w:val="0"/>
          <w:sz w:val="28"/>
          <w:szCs w:val="28"/>
        </w:rPr>
      </w:pPr>
      <w:r>
        <w:rPr>
          <w:b/>
          <w:i w:val="0"/>
          <w:iCs w:val="0"/>
          <w:sz w:val="28"/>
          <w:szCs w:val="28"/>
          <w:lang w:val="ru-RU"/>
        </w:rPr>
        <w:t>7-8</w:t>
      </w:r>
      <w:r>
        <w:rPr>
          <w:b/>
          <w:i w:val="0"/>
          <w:iCs w:val="0"/>
          <w:sz w:val="28"/>
          <w:szCs w:val="28"/>
        </w:rPr>
        <w:t xml:space="preserve"> балл</w:t>
      </w:r>
      <w:r>
        <w:rPr>
          <w:b/>
          <w:i w:val="0"/>
          <w:iCs w:val="0"/>
          <w:sz w:val="28"/>
          <w:szCs w:val="28"/>
          <w:lang w:val="ru-RU"/>
        </w:rPr>
        <w:t>ов</w:t>
      </w:r>
      <w:r w:rsidRPr="001E5CD9">
        <w:rPr>
          <w:b/>
          <w:i w:val="0"/>
          <w:iCs w:val="0"/>
          <w:sz w:val="28"/>
          <w:szCs w:val="28"/>
        </w:rPr>
        <w:t xml:space="preserve"> </w:t>
      </w:r>
      <w:r w:rsidRPr="001E5CD9">
        <w:rPr>
          <w:i w:val="0"/>
          <w:iCs w:val="0"/>
          <w:sz w:val="28"/>
          <w:szCs w:val="28"/>
        </w:rPr>
        <w:t>заслуживает студент,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w:t>
      </w:r>
    </w:p>
    <w:p w:rsidR="009318A4" w:rsidRDefault="009318A4" w:rsidP="009318A4">
      <w:pPr>
        <w:pStyle w:val="HTML"/>
        <w:ind w:firstLine="709"/>
        <w:jc w:val="both"/>
        <w:rPr>
          <w:i w:val="0"/>
          <w:iCs w:val="0"/>
          <w:sz w:val="28"/>
          <w:szCs w:val="28"/>
        </w:rPr>
      </w:pPr>
      <w:r>
        <w:rPr>
          <w:b/>
          <w:i w:val="0"/>
          <w:iCs w:val="0"/>
          <w:sz w:val="28"/>
          <w:szCs w:val="28"/>
          <w:lang w:val="ru-RU"/>
        </w:rPr>
        <w:t>5-6</w:t>
      </w:r>
      <w:r>
        <w:rPr>
          <w:b/>
          <w:i w:val="0"/>
          <w:iCs w:val="0"/>
          <w:sz w:val="28"/>
          <w:szCs w:val="28"/>
        </w:rPr>
        <w:t xml:space="preserve"> балл</w:t>
      </w:r>
      <w:r>
        <w:rPr>
          <w:b/>
          <w:i w:val="0"/>
          <w:iCs w:val="0"/>
          <w:sz w:val="28"/>
          <w:szCs w:val="28"/>
          <w:lang w:val="ru-RU"/>
        </w:rPr>
        <w:t>ов</w:t>
      </w:r>
      <w:r>
        <w:rPr>
          <w:b/>
          <w:i w:val="0"/>
          <w:iCs w:val="0"/>
          <w:sz w:val="28"/>
          <w:szCs w:val="28"/>
        </w:rPr>
        <w:t xml:space="preserve"> </w:t>
      </w:r>
      <w:r w:rsidRPr="00E37E4F">
        <w:rPr>
          <w:i w:val="0"/>
          <w:iCs w:val="0"/>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r>
        <w:t>.</w:t>
      </w:r>
    </w:p>
    <w:p w:rsidR="009318A4" w:rsidRDefault="009318A4" w:rsidP="009318A4">
      <w:pPr>
        <w:pStyle w:val="HTML"/>
        <w:ind w:firstLine="709"/>
        <w:jc w:val="both"/>
        <w:rPr>
          <w:i w:val="0"/>
          <w:iCs w:val="0"/>
          <w:sz w:val="28"/>
          <w:szCs w:val="28"/>
        </w:rPr>
      </w:pPr>
      <w:r>
        <w:rPr>
          <w:b/>
          <w:i w:val="0"/>
          <w:iCs w:val="0"/>
          <w:sz w:val="28"/>
          <w:szCs w:val="28"/>
          <w:lang w:val="ru-RU"/>
        </w:rPr>
        <w:t>3-4</w:t>
      </w:r>
      <w:r w:rsidRPr="001E5CD9">
        <w:rPr>
          <w:b/>
          <w:i w:val="0"/>
          <w:iCs w:val="0"/>
          <w:sz w:val="28"/>
          <w:szCs w:val="28"/>
        </w:rPr>
        <w:t xml:space="preserve"> балла</w:t>
      </w:r>
      <w:r w:rsidRPr="001E5CD9">
        <w:rPr>
          <w:i w:val="0"/>
          <w:iCs w:val="0"/>
          <w:sz w:val="28"/>
          <w:szCs w:val="28"/>
        </w:rPr>
        <w:t xml:space="preserve"> </w:t>
      </w:r>
      <w:r w:rsidRPr="00E37E4F">
        <w:rPr>
          <w:i w:val="0"/>
          <w:iCs w:val="0"/>
          <w:sz w:val="28"/>
          <w:szCs w:val="28"/>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w:t>
      </w:r>
      <w:r w:rsidRPr="00E37E4F">
        <w:rPr>
          <w:i w:val="0"/>
          <w:iCs w:val="0"/>
          <w:sz w:val="28"/>
          <w:szCs w:val="28"/>
        </w:rPr>
        <w:lastRenderedPageBreak/>
        <w:t>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9318A4" w:rsidRPr="00E37E4F" w:rsidRDefault="009318A4" w:rsidP="009318A4">
      <w:pPr>
        <w:pStyle w:val="HTML"/>
        <w:ind w:firstLine="709"/>
        <w:jc w:val="both"/>
        <w:rPr>
          <w:i w:val="0"/>
          <w:iCs w:val="0"/>
          <w:sz w:val="28"/>
          <w:szCs w:val="28"/>
        </w:rPr>
      </w:pPr>
      <w:r w:rsidRPr="00E37E4F">
        <w:rPr>
          <w:b/>
          <w:i w:val="0"/>
          <w:iCs w:val="0"/>
          <w:sz w:val="28"/>
          <w:szCs w:val="28"/>
        </w:rPr>
        <w:t>1</w:t>
      </w:r>
      <w:r>
        <w:rPr>
          <w:b/>
          <w:i w:val="0"/>
          <w:iCs w:val="0"/>
          <w:sz w:val="28"/>
          <w:szCs w:val="28"/>
          <w:lang w:val="ru-RU"/>
        </w:rPr>
        <w:t>-2</w:t>
      </w:r>
      <w:r w:rsidRPr="00E37E4F">
        <w:rPr>
          <w:b/>
          <w:i w:val="0"/>
          <w:iCs w:val="0"/>
          <w:sz w:val="28"/>
          <w:szCs w:val="28"/>
        </w:rPr>
        <w:t xml:space="preserve"> балл</w:t>
      </w:r>
      <w:r>
        <w:rPr>
          <w:b/>
          <w:i w:val="0"/>
          <w:iCs w:val="0"/>
          <w:sz w:val="28"/>
          <w:szCs w:val="28"/>
          <w:lang w:val="ru-RU"/>
        </w:rPr>
        <w:t>а</w:t>
      </w:r>
      <w:r w:rsidRPr="00E37E4F">
        <w:rPr>
          <w:b/>
          <w:i w:val="0"/>
          <w:iCs w:val="0"/>
          <w:sz w:val="28"/>
          <w:szCs w:val="28"/>
        </w:rPr>
        <w:t xml:space="preserve"> </w:t>
      </w:r>
      <w:r w:rsidRPr="00E37E4F">
        <w:rPr>
          <w:i w:val="0"/>
          <w:iCs w:val="0"/>
          <w:sz w:val="28"/>
          <w:szCs w:val="28"/>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9318A4" w:rsidRPr="001E5CD9" w:rsidRDefault="009318A4" w:rsidP="009318A4">
      <w:pPr>
        <w:pStyle w:val="HTML"/>
        <w:ind w:firstLine="709"/>
        <w:jc w:val="both"/>
        <w:rPr>
          <w:i w:val="0"/>
          <w:iCs w:val="0"/>
          <w:sz w:val="28"/>
          <w:szCs w:val="28"/>
        </w:rPr>
      </w:pPr>
      <w:r w:rsidRPr="001E5CD9">
        <w:rPr>
          <w:b/>
          <w:i w:val="0"/>
          <w:iCs w:val="0"/>
          <w:sz w:val="28"/>
          <w:szCs w:val="28"/>
        </w:rPr>
        <w:t xml:space="preserve">0 баллов </w:t>
      </w:r>
      <w:r w:rsidRPr="001E5CD9">
        <w:rPr>
          <w:i w:val="0"/>
          <w:iCs w:val="0"/>
          <w:sz w:val="28"/>
          <w:szCs w:val="28"/>
        </w:rPr>
        <w:t>- при полном отсутствии ответа, имеющего отношение к вопросу.</w:t>
      </w:r>
    </w:p>
    <w:p w:rsidR="006F637D" w:rsidRDefault="006F637D" w:rsidP="006F637D">
      <w:pPr>
        <w:pStyle w:val="1"/>
      </w:pPr>
      <w:bookmarkStart w:id="13" w:name="_Toc42802605"/>
      <w:r>
        <w:lastRenderedPageBreak/>
        <w:t>Список литературы</w:t>
      </w:r>
      <w:bookmarkEnd w:id="13"/>
    </w:p>
    <w:p w:rsidR="002E50B6" w:rsidRPr="00A47320" w:rsidRDefault="002E50B6" w:rsidP="002E50B6">
      <w:pPr>
        <w:ind w:right="34"/>
        <w:jc w:val="both"/>
        <w:rPr>
          <w:b/>
        </w:rPr>
      </w:pPr>
      <w:r w:rsidRPr="00A47320">
        <w:rPr>
          <w:b/>
        </w:rPr>
        <w:t>А) Основная литература:</w:t>
      </w:r>
    </w:p>
    <w:p w:rsidR="00723FA1" w:rsidRPr="00723FA1" w:rsidRDefault="00723FA1" w:rsidP="00961301">
      <w:pPr>
        <w:numPr>
          <w:ilvl w:val="0"/>
          <w:numId w:val="20"/>
        </w:numPr>
        <w:shd w:val="clear" w:color="auto" w:fill="FFFFFF"/>
        <w:tabs>
          <w:tab w:val="clear" w:pos="720"/>
        </w:tabs>
        <w:ind w:left="0" w:firstLine="284"/>
        <w:jc w:val="both"/>
        <w:rPr>
          <w:szCs w:val="28"/>
        </w:rPr>
      </w:pPr>
      <w:r w:rsidRPr="00723FA1">
        <w:rPr>
          <w:szCs w:val="28"/>
        </w:rPr>
        <w:t>ЭБС ЛАНЬ: Куликов, Л. В. История зоотехнии: учебник. – «Лань», 2015. – 384 с.</w:t>
      </w:r>
    </w:p>
    <w:p w:rsidR="00723FA1" w:rsidRPr="00723FA1" w:rsidRDefault="00723FA1" w:rsidP="00961301">
      <w:pPr>
        <w:numPr>
          <w:ilvl w:val="0"/>
          <w:numId w:val="20"/>
        </w:numPr>
        <w:shd w:val="clear" w:color="auto" w:fill="FFFFFF"/>
        <w:tabs>
          <w:tab w:val="clear" w:pos="720"/>
        </w:tabs>
        <w:ind w:left="0" w:firstLine="284"/>
        <w:jc w:val="both"/>
        <w:rPr>
          <w:szCs w:val="28"/>
        </w:rPr>
      </w:pPr>
      <w:r w:rsidRPr="00723FA1">
        <w:rPr>
          <w:szCs w:val="28"/>
        </w:rPr>
        <w:t>Куликов, Л. В. История зоотехнии : учебник для студентов вузов по направлению "Зоотехния" / Л. В. Куликов. – 2-е изд., испр. и доп. – Санкт-Петербург : Лань, 2015. – 384 с. – (Учебники для вузов. Специальная литература. Гр. МСХ РФ)</w:t>
      </w:r>
    </w:p>
    <w:p w:rsidR="00723FA1" w:rsidRPr="00723FA1" w:rsidRDefault="00723FA1" w:rsidP="00961301">
      <w:pPr>
        <w:numPr>
          <w:ilvl w:val="0"/>
          <w:numId w:val="20"/>
        </w:numPr>
        <w:shd w:val="clear" w:color="auto" w:fill="FFFFFF"/>
        <w:tabs>
          <w:tab w:val="clear" w:pos="720"/>
        </w:tabs>
        <w:ind w:left="0" w:firstLine="284"/>
        <w:jc w:val="both"/>
        <w:rPr>
          <w:szCs w:val="28"/>
        </w:rPr>
      </w:pPr>
      <w:r w:rsidRPr="00723FA1">
        <w:rPr>
          <w:szCs w:val="28"/>
        </w:rPr>
        <w:t>Чикалев, А. И. Основы животноводства : учебник для бакалавров по направлению "Агрономия" / А. И. Чикалев, Ю. А. Юлдашбаев ; СтГАУ. – Санкт-Петербург : Лань, 2015. – 208 с. – (Учебники для вузов. Специальная литература. Гр. УМО)</w:t>
      </w:r>
    </w:p>
    <w:p w:rsidR="00723FA1" w:rsidRPr="00723FA1" w:rsidRDefault="00723FA1" w:rsidP="00961301">
      <w:pPr>
        <w:numPr>
          <w:ilvl w:val="0"/>
          <w:numId w:val="20"/>
        </w:numPr>
        <w:shd w:val="clear" w:color="auto" w:fill="FFFFFF"/>
        <w:tabs>
          <w:tab w:val="clear" w:pos="720"/>
        </w:tabs>
        <w:ind w:left="0" w:firstLine="284"/>
        <w:jc w:val="both"/>
        <w:rPr>
          <w:szCs w:val="28"/>
        </w:rPr>
      </w:pPr>
      <w:r w:rsidRPr="00723FA1">
        <w:rPr>
          <w:szCs w:val="28"/>
        </w:rPr>
        <w:t>ЭБС "Лань" Сарычев, Н. Г. Животноводство с основами общей зоогигиены : учеб. пособие / Н. Г. Сарычев, В. В. Кравец, Л. Л. Чернов. – Санкт-Петербург : Лань, 2016. – 352 с. : ил. – (Гр. УМО)</w:t>
      </w:r>
    </w:p>
    <w:p w:rsidR="002E50B6" w:rsidRPr="00A47320" w:rsidRDefault="002E50B6" w:rsidP="002E50B6">
      <w:pPr>
        <w:shd w:val="clear" w:color="auto" w:fill="FFFFFF"/>
        <w:tabs>
          <w:tab w:val="left" w:pos="370"/>
        </w:tabs>
        <w:rPr>
          <w:b/>
        </w:rPr>
      </w:pPr>
      <w:r w:rsidRPr="00A47320">
        <w:rPr>
          <w:b/>
        </w:rPr>
        <w:t>Б) Дополнительная литература:</w:t>
      </w:r>
    </w:p>
    <w:p w:rsidR="00723FA1" w:rsidRPr="00C867F4" w:rsidRDefault="00723FA1" w:rsidP="00723FA1">
      <w:pPr>
        <w:pStyle w:val="af3"/>
        <w:numPr>
          <w:ilvl w:val="0"/>
          <w:numId w:val="21"/>
        </w:numPr>
        <w:ind w:left="0" w:firstLine="284"/>
        <w:rPr>
          <w:szCs w:val="24"/>
        </w:rPr>
      </w:pPr>
      <w:r w:rsidRPr="00C867F4">
        <w:rPr>
          <w:szCs w:val="24"/>
        </w:rPr>
        <w:t>ЭБС ЛАНЬ: Филатов, В.И. История зоотехнии: учебное пособие. – НГАУ (Новосибирский государственный аграрный университет), 2011.</w:t>
      </w:r>
      <w:r>
        <w:rPr>
          <w:szCs w:val="24"/>
        </w:rPr>
        <w:t xml:space="preserve"> – </w:t>
      </w:r>
      <w:r w:rsidRPr="00C867F4">
        <w:rPr>
          <w:szCs w:val="24"/>
        </w:rPr>
        <w:t>312 с.</w:t>
      </w:r>
    </w:p>
    <w:p w:rsidR="00723FA1" w:rsidRPr="00C867F4" w:rsidRDefault="00723FA1" w:rsidP="00723FA1">
      <w:pPr>
        <w:pStyle w:val="af3"/>
        <w:numPr>
          <w:ilvl w:val="0"/>
          <w:numId w:val="21"/>
        </w:numPr>
        <w:ind w:left="0" w:firstLine="284"/>
        <w:rPr>
          <w:szCs w:val="24"/>
        </w:rPr>
      </w:pPr>
      <w:r w:rsidRPr="00C867F4">
        <w:rPr>
          <w:szCs w:val="24"/>
        </w:rPr>
        <w:t>Щеглов, Е.В. История зоотехнии : учеб.-метод. пособие для студентов вузов по направлению «Зоотехния» и специальности "Ветеринария" / Е.В. Щеглов, А.М. Бардюков ; Ассоц. "Агрообразование". – М. : КолосС, 2011. – 108 с. : ил. – (Учебники и учебные пособия для студентов вузов. Гр. УМО)</w:t>
      </w:r>
    </w:p>
    <w:p w:rsidR="00723FA1" w:rsidRPr="00C867F4" w:rsidRDefault="00723FA1" w:rsidP="00723FA1">
      <w:pPr>
        <w:pStyle w:val="af3"/>
        <w:numPr>
          <w:ilvl w:val="0"/>
          <w:numId w:val="21"/>
        </w:numPr>
        <w:ind w:left="0" w:firstLine="284"/>
        <w:rPr>
          <w:szCs w:val="24"/>
        </w:rPr>
      </w:pPr>
      <w:r w:rsidRPr="00C867F4">
        <w:rPr>
          <w:szCs w:val="24"/>
        </w:rPr>
        <w:t xml:space="preserve">Листая страницы истории : Ставропольскому государственному аграрному университету – 85 лет / под ред. В.И. Трухачева.- Ставрополь : АГРУС, 2015.- 848 с. </w:t>
      </w:r>
    </w:p>
    <w:p w:rsidR="00723FA1" w:rsidRPr="00C867F4" w:rsidRDefault="00723FA1" w:rsidP="00723FA1">
      <w:pPr>
        <w:pStyle w:val="af1"/>
        <w:numPr>
          <w:ilvl w:val="0"/>
          <w:numId w:val="21"/>
        </w:numPr>
        <w:spacing w:after="0"/>
        <w:ind w:left="0" w:firstLine="284"/>
        <w:jc w:val="both"/>
      </w:pPr>
      <w:r w:rsidRPr="00C867F4">
        <w:t>Данкверт, А. Г. История развития животноводства / А.Г. Данкверт ; отв. ред. О.П. Фищенко. – М. : Репроцентр М, 2007. – 432 с.</w:t>
      </w:r>
    </w:p>
    <w:p w:rsidR="00723FA1" w:rsidRPr="00C867F4" w:rsidRDefault="00723FA1" w:rsidP="00723FA1">
      <w:pPr>
        <w:pStyle w:val="af1"/>
        <w:numPr>
          <w:ilvl w:val="0"/>
          <w:numId w:val="21"/>
        </w:numPr>
        <w:spacing w:after="0"/>
        <w:ind w:left="0" w:firstLine="284"/>
        <w:jc w:val="both"/>
      </w:pPr>
      <w:r w:rsidRPr="00C867F4">
        <w:t>Данкверт, А.Г. История племенного животноводства в России / А.Г. Данкверт, С.А. Данкверт. – М.: Арбат-информ, 2004. – 328 с.</w:t>
      </w:r>
    </w:p>
    <w:p w:rsidR="00723FA1" w:rsidRPr="00C867F4" w:rsidRDefault="00723FA1" w:rsidP="00723FA1">
      <w:pPr>
        <w:pStyle w:val="af1"/>
        <w:numPr>
          <w:ilvl w:val="0"/>
          <w:numId w:val="21"/>
        </w:numPr>
        <w:spacing w:after="0"/>
        <w:ind w:left="0" w:firstLine="284"/>
        <w:jc w:val="both"/>
      </w:pPr>
      <w:r w:rsidRPr="00C867F4">
        <w:t xml:space="preserve">Зипер, А.Ф. Справочник зоотехника / А.Ф. Зипер. – М. : АСТ ; Донецк : Сталкер, 2007. – 446 с. – (Практическое пособие). </w:t>
      </w:r>
    </w:p>
    <w:p w:rsidR="00723FA1" w:rsidRPr="00C867F4" w:rsidRDefault="00723FA1" w:rsidP="00723FA1">
      <w:pPr>
        <w:pStyle w:val="af1"/>
        <w:numPr>
          <w:ilvl w:val="0"/>
          <w:numId w:val="21"/>
        </w:numPr>
        <w:spacing w:after="0"/>
        <w:ind w:left="0" w:firstLine="284"/>
        <w:jc w:val="both"/>
      </w:pPr>
      <w:r w:rsidRPr="00C867F4">
        <w:t>Козоводство: методические указания / В.Е. Закотин, Г.Т. Бобрышова, Н.И. Белик и др. – Ставрополь: АГРУС, 2004. – 32 с.</w:t>
      </w:r>
    </w:p>
    <w:p w:rsidR="00723FA1" w:rsidRPr="00C867F4" w:rsidRDefault="00723FA1" w:rsidP="00723FA1">
      <w:pPr>
        <w:pStyle w:val="af1"/>
        <w:numPr>
          <w:ilvl w:val="0"/>
          <w:numId w:val="21"/>
        </w:numPr>
        <w:spacing w:after="0"/>
        <w:ind w:left="0" w:firstLine="284"/>
        <w:jc w:val="both"/>
      </w:pPr>
      <w:r w:rsidRPr="00C867F4">
        <w:t>Козлов, С.А. Коневодство: учебник / С.А. Козлов, В.А. Парфенов. СПб.: «Лань», 2004.</w:t>
      </w:r>
      <w:r>
        <w:t xml:space="preserve"> – </w:t>
      </w:r>
      <w:r w:rsidRPr="00C867F4">
        <w:t>304 с.</w:t>
      </w:r>
    </w:p>
    <w:p w:rsidR="00723FA1" w:rsidRPr="00C867F4" w:rsidRDefault="00723FA1" w:rsidP="00723FA1">
      <w:pPr>
        <w:pStyle w:val="af1"/>
        <w:numPr>
          <w:ilvl w:val="0"/>
          <w:numId w:val="21"/>
        </w:numPr>
        <w:spacing w:after="0"/>
        <w:ind w:left="0" w:firstLine="284"/>
        <w:jc w:val="both"/>
      </w:pPr>
      <w:r w:rsidRPr="00C867F4">
        <w:t>Костомахин, Н.М. Скотоводство: учебник / Н.М. Костомахин. – СПб.: «Лань», 2007. – 432 с.</w:t>
      </w:r>
    </w:p>
    <w:p w:rsidR="00723FA1" w:rsidRPr="00C867F4" w:rsidRDefault="00723FA1" w:rsidP="00723FA1">
      <w:pPr>
        <w:pStyle w:val="af1"/>
        <w:numPr>
          <w:ilvl w:val="0"/>
          <w:numId w:val="21"/>
        </w:numPr>
        <w:spacing w:after="0"/>
        <w:ind w:left="0" w:firstLine="284"/>
        <w:jc w:val="both"/>
      </w:pPr>
      <w:r w:rsidRPr="00C867F4">
        <w:t>Кочиш, И.И. Птицеводство: учебник / И.И. Кочиш, М.Г. Петраш, С.Б. Смирнов.</w:t>
      </w:r>
      <w:r>
        <w:t xml:space="preserve"> – </w:t>
      </w:r>
      <w:r w:rsidRPr="00C867F4">
        <w:t>2-е изд., перераб. и доп.</w:t>
      </w:r>
      <w:r>
        <w:t xml:space="preserve"> – </w:t>
      </w:r>
      <w:r w:rsidRPr="00C867F4">
        <w:t>М.: КолосС, 2007.</w:t>
      </w:r>
      <w:r>
        <w:t xml:space="preserve"> – </w:t>
      </w:r>
      <w:r w:rsidRPr="00C867F4">
        <w:t>414 с.</w:t>
      </w:r>
    </w:p>
    <w:p w:rsidR="00723FA1" w:rsidRPr="00C867F4" w:rsidRDefault="00723FA1" w:rsidP="00723FA1">
      <w:pPr>
        <w:pStyle w:val="af1"/>
        <w:numPr>
          <w:ilvl w:val="0"/>
          <w:numId w:val="21"/>
        </w:numPr>
        <w:spacing w:after="0"/>
        <w:ind w:left="0" w:firstLine="284"/>
        <w:jc w:val="both"/>
      </w:pPr>
      <w:r w:rsidRPr="00C867F4">
        <w:lastRenderedPageBreak/>
        <w:t>Куликов, Л.В. История и методология зоотехнической науки / Л.В. Куликов. – М.: Российский университет дружбы народов, 2001. – 146 с.</w:t>
      </w:r>
    </w:p>
    <w:p w:rsidR="00723FA1" w:rsidRPr="00C867F4" w:rsidRDefault="00723FA1" w:rsidP="00723FA1">
      <w:pPr>
        <w:pStyle w:val="af1"/>
        <w:numPr>
          <w:ilvl w:val="0"/>
          <w:numId w:val="21"/>
        </w:numPr>
        <w:spacing w:after="0"/>
        <w:ind w:left="0" w:firstLine="284"/>
        <w:jc w:val="both"/>
      </w:pPr>
      <w:r w:rsidRPr="00C867F4">
        <w:t>Листая страницы истории : Ставропольскому государственному аграрному университету</w:t>
      </w:r>
      <w:r>
        <w:t xml:space="preserve"> – </w:t>
      </w:r>
      <w:r w:rsidRPr="00C867F4">
        <w:t>85 лет / под ред. В. И. Трухачева.</w:t>
      </w:r>
      <w:r>
        <w:t xml:space="preserve"> – </w:t>
      </w:r>
      <w:r w:rsidRPr="00C867F4">
        <w:t>Ставрополь : АГРУС, 2015.</w:t>
      </w:r>
      <w:r>
        <w:t xml:space="preserve"> – </w:t>
      </w:r>
      <w:r w:rsidRPr="00C867F4">
        <w:t>848 с.</w:t>
      </w:r>
    </w:p>
    <w:p w:rsidR="00723FA1" w:rsidRPr="00C867F4" w:rsidRDefault="00723FA1" w:rsidP="00723FA1">
      <w:pPr>
        <w:pStyle w:val="af1"/>
        <w:numPr>
          <w:ilvl w:val="0"/>
          <w:numId w:val="21"/>
        </w:numPr>
        <w:spacing w:after="0"/>
        <w:ind w:left="0" w:firstLine="284"/>
        <w:jc w:val="both"/>
      </w:pPr>
      <w:r w:rsidRPr="00C867F4">
        <w:t xml:space="preserve">Листая страницы истории : Ставропольскому государственному аграрному университету – 80 / под ред. В.И. Трухачева. – Ставрополь : АГРУС, 2010. – 640 с. </w:t>
      </w:r>
    </w:p>
    <w:p w:rsidR="00723FA1" w:rsidRPr="00C867F4" w:rsidRDefault="00723FA1" w:rsidP="00723FA1">
      <w:pPr>
        <w:pStyle w:val="af1"/>
        <w:numPr>
          <w:ilvl w:val="0"/>
          <w:numId w:val="21"/>
        </w:numPr>
        <w:spacing w:after="0"/>
        <w:ind w:left="0" w:firstLine="284"/>
        <w:jc w:val="both"/>
      </w:pPr>
      <w:r w:rsidRPr="00C867F4">
        <w:t xml:space="preserve">Паронян, И. А. Генофонд домашних животных России : учеб. пособие для студентов вузов по специальностям: «Зоотехния», «Ветеринария» / И.А. Паронян, П.Н. Прохоренко. – СПб. : Лань, 2008. – 352 с. : ил. – (Учебники для вузов. Специальная литература. Гр. УМО). </w:t>
      </w:r>
    </w:p>
    <w:p w:rsidR="00723FA1" w:rsidRPr="00C867F4" w:rsidRDefault="00723FA1" w:rsidP="00723FA1">
      <w:pPr>
        <w:pStyle w:val="af1"/>
        <w:numPr>
          <w:ilvl w:val="0"/>
          <w:numId w:val="21"/>
        </w:numPr>
        <w:spacing w:after="0"/>
        <w:ind w:left="0" w:firstLine="284"/>
        <w:jc w:val="both"/>
      </w:pPr>
      <w:r w:rsidRPr="00C867F4">
        <w:t>Чернобай, Е.Н. История животноводства: учебное пособие / Е.Н. Чернобай, В.И. Андрющенко, В.А. Погодаев. – Ставрополь: АГРУС, 2005. – 52 с.</w:t>
      </w:r>
    </w:p>
    <w:p w:rsidR="00723FA1" w:rsidRPr="00C867F4" w:rsidRDefault="00723FA1" w:rsidP="00723FA1">
      <w:pPr>
        <w:pStyle w:val="af1"/>
        <w:numPr>
          <w:ilvl w:val="0"/>
          <w:numId w:val="21"/>
        </w:numPr>
        <w:spacing w:after="0"/>
        <w:ind w:left="0" w:firstLine="284"/>
        <w:jc w:val="both"/>
      </w:pPr>
      <w:r w:rsidRPr="00C867F4">
        <w:t>Животноводство России (периодическое издание).</w:t>
      </w:r>
    </w:p>
    <w:p w:rsidR="00723FA1" w:rsidRPr="00C867F4" w:rsidRDefault="00723FA1" w:rsidP="00723FA1">
      <w:pPr>
        <w:pStyle w:val="af1"/>
        <w:numPr>
          <w:ilvl w:val="0"/>
          <w:numId w:val="21"/>
        </w:numPr>
        <w:spacing w:after="0"/>
        <w:ind w:left="0" w:firstLine="284"/>
        <w:jc w:val="both"/>
      </w:pPr>
      <w:r w:rsidRPr="00C867F4">
        <w:t>Зоотехния (периодическое издание).</w:t>
      </w:r>
    </w:p>
    <w:p w:rsidR="002E50B6" w:rsidRPr="00B40C1D" w:rsidRDefault="002E50B6" w:rsidP="002E50B6">
      <w:pPr>
        <w:shd w:val="clear" w:color="auto" w:fill="FFFFFF"/>
        <w:tabs>
          <w:tab w:val="left" w:pos="370"/>
        </w:tabs>
        <w:rPr>
          <w:b/>
        </w:rPr>
      </w:pPr>
      <w:r w:rsidRPr="00B40C1D">
        <w:rPr>
          <w:b/>
        </w:rPr>
        <w:t>В) базы данных, информационно–справочные и поисковые системы:</w:t>
      </w:r>
    </w:p>
    <w:p w:rsidR="00723FA1" w:rsidRPr="00971567" w:rsidRDefault="00723FA1" w:rsidP="00723FA1">
      <w:pPr>
        <w:numPr>
          <w:ilvl w:val="0"/>
          <w:numId w:val="22"/>
        </w:numPr>
        <w:tabs>
          <w:tab w:val="clear" w:pos="720"/>
        </w:tabs>
        <w:ind w:left="0" w:firstLine="284"/>
        <w:jc w:val="both"/>
        <w:rPr>
          <w:szCs w:val="28"/>
        </w:rPr>
      </w:pPr>
      <w:r w:rsidRPr="00971567">
        <w:rPr>
          <w:szCs w:val="28"/>
        </w:rPr>
        <w:t xml:space="preserve">«ВебПтицеПром» отраслевой портал о птицеводстве </w:t>
      </w:r>
      <w:hyperlink r:id="rId8" w:history="1">
        <w:r w:rsidRPr="00971567">
          <w:rPr>
            <w:szCs w:val="28"/>
          </w:rPr>
          <w:t>http://www.webpticeprom.ru</w:t>
        </w:r>
      </w:hyperlink>
    </w:p>
    <w:p w:rsidR="00723FA1" w:rsidRPr="00971567" w:rsidRDefault="00723FA1" w:rsidP="00723FA1">
      <w:pPr>
        <w:numPr>
          <w:ilvl w:val="0"/>
          <w:numId w:val="22"/>
        </w:numPr>
        <w:tabs>
          <w:tab w:val="clear" w:pos="720"/>
        </w:tabs>
        <w:ind w:left="0" w:firstLine="284"/>
        <w:jc w:val="both"/>
        <w:rPr>
          <w:szCs w:val="28"/>
        </w:rPr>
      </w:pPr>
      <w:r w:rsidRPr="00971567">
        <w:rPr>
          <w:szCs w:val="28"/>
        </w:rPr>
        <w:t xml:space="preserve">Ветеринарная онлайн библиотека </w:t>
      </w:r>
      <w:hyperlink r:id="rId9" w:history="1">
        <w:r w:rsidRPr="00971567">
          <w:rPr>
            <w:szCs w:val="28"/>
          </w:rPr>
          <w:t>http://www.vetlib.ru</w:t>
        </w:r>
      </w:hyperlink>
    </w:p>
    <w:p w:rsidR="00723FA1" w:rsidRDefault="00723FA1" w:rsidP="00723FA1">
      <w:pPr>
        <w:numPr>
          <w:ilvl w:val="0"/>
          <w:numId w:val="22"/>
        </w:numPr>
        <w:tabs>
          <w:tab w:val="clear" w:pos="720"/>
        </w:tabs>
        <w:ind w:left="0" w:firstLine="284"/>
        <w:jc w:val="both"/>
        <w:rPr>
          <w:szCs w:val="28"/>
        </w:rPr>
      </w:pPr>
      <w:r>
        <w:rPr>
          <w:szCs w:val="28"/>
        </w:rPr>
        <w:t xml:space="preserve">Журнал «Оптимизация условий содержания и кормления животных и конный спорт» </w:t>
      </w:r>
      <w:hyperlink r:id="rId10" w:history="1">
        <w:r w:rsidRPr="000B1181">
          <w:rPr>
            <w:szCs w:val="28"/>
          </w:rPr>
          <w:t>http://www.konevodstvo.org</w:t>
        </w:r>
      </w:hyperlink>
      <w:r>
        <w:rPr>
          <w:szCs w:val="28"/>
        </w:rPr>
        <w:t xml:space="preserve"> </w:t>
      </w:r>
    </w:p>
    <w:p w:rsidR="00723FA1" w:rsidRPr="00971567" w:rsidRDefault="00723FA1" w:rsidP="00723FA1">
      <w:pPr>
        <w:numPr>
          <w:ilvl w:val="0"/>
          <w:numId w:val="22"/>
        </w:numPr>
        <w:tabs>
          <w:tab w:val="clear" w:pos="720"/>
        </w:tabs>
        <w:ind w:left="0" w:firstLine="284"/>
        <w:jc w:val="both"/>
        <w:rPr>
          <w:szCs w:val="28"/>
        </w:rPr>
      </w:pPr>
      <w:r w:rsidRPr="00971567">
        <w:rPr>
          <w:szCs w:val="28"/>
        </w:rPr>
        <w:t xml:space="preserve">Здоровье животных </w:t>
      </w:r>
      <w:hyperlink r:id="rId11" w:history="1">
        <w:r w:rsidRPr="00971567">
          <w:rPr>
            <w:szCs w:val="28"/>
          </w:rPr>
          <w:t>http://siftnn.narod.ru</w:t>
        </w:r>
      </w:hyperlink>
      <w:r w:rsidRPr="00971567">
        <w:rPr>
          <w:szCs w:val="28"/>
        </w:rPr>
        <w:t xml:space="preserve"> </w:t>
      </w:r>
    </w:p>
    <w:p w:rsidR="00723FA1" w:rsidRPr="00971567" w:rsidRDefault="00723FA1" w:rsidP="00723FA1">
      <w:pPr>
        <w:numPr>
          <w:ilvl w:val="0"/>
          <w:numId w:val="22"/>
        </w:numPr>
        <w:tabs>
          <w:tab w:val="clear" w:pos="720"/>
        </w:tabs>
        <w:ind w:left="0" w:firstLine="284"/>
        <w:jc w:val="both"/>
        <w:rPr>
          <w:szCs w:val="28"/>
        </w:rPr>
      </w:pPr>
      <w:r w:rsidRPr="00971567">
        <w:rPr>
          <w:szCs w:val="28"/>
        </w:rPr>
        <w:t xml:space="preserve">Информационно-поисковая система АПК </w:t>
      </w:r>
      <w:hyperlink r:id="rId12" w:history="1">
        <w:r w:rsidRPr="00971567">
          <w:rPr>
            <w:szCs w:val="28"/>
          </w:rPr>
          <w:t>http://www.agroportal.ru</w:t>
        </w:r>
      </w:hyperlink>
      <w:r w:rsidRPr="00971567">
        <w:rPr>
          <w:szCs w:val="28"/>
        </w:rPr>
        <w:t xml:space="preserve"> /</w:t>
      </w:r>
      <w:hyperlink r:id="rId13" w:history="1">
        <w:r w:rsidRPr="00971567">
          <w:rPr>
            <w:szCs w:val="28"/>
          </w:rPr>
          <w:t>АГРОПОРТАЛ.</w:t>
        </w:r>
      </w:hyperlink>
    </w:p>
    <w:p w:rsidR="00723FA1" w:rsidRPr="00971567" w:rsidRDefault="00723FA1" w:rsidP="00723FA1">
      <w:pPr>
        <w:numPr>
          <w:ilvl w:val="0"/>
          <w:numId w:val="22"/>
        </w:numPr>
        <w:tabs>
          <w:tab w:val="clear" w:pos="720"/>
        </w:tabs>
        <w:ind w:left="0" w:firstLine="284"/>
        <w:jc w:val="both"/>
        <w:rPr>
          <w:szCs w:val="28"/>
        </w:rPr>
      </w:pPr>
      <w:r w:rsidRPr="00971567">
        <w:rPr>
          <w:szCs w:val="28"/>
        </w:rPr>
        <w:t xml:space="preserve">Научно-производственное объединение (НПО) «Крисмас-Центр» </w:t>
      </w:r>
      <w:hyperlink r:id="rId14" w:history="1">
        <w:r w:rsidRPr="00971567">
          <w:rPr>
            <w:szCs w:val="28"/>
          </w:rPr>
          <w:t>http://www.ccenter.msk.ru</w:t>
        </w:r>
      </w:hyperlink>
      <w:r w:rsidRPr="00971567">
        <w:rPr>
          <w:szCs w:val="28"/>
        </w:rPr>
        <w:t xml:space="preserve"> </w:t>
      </w:r>
    </w:p>
    <w:p w:rsidR="00723FA1" w:rsidRDefault="00723FA1" w:rsidP="00723FA1">
      <w:pPr>
        <w:numPr>
          <w:ilvl w:val="0"/>
          <w:numId w:val="22"/>
        </w:numPr>
        <w:tabs>
          <w:tab w:val="clear" w:pos="720"/>
        </w:tabs>
        <w:ind w:left="0" w:firstLine="284"/>
        <w:jc w:val="both"/>
        <w:rPr>
          <w:szCs w:val="28"/>
        </w:rPr>
      </w:pPr>
      <w:r>
        <w:rPr>
          <w:szCs w:val="28"/>
        </w:rPr>
        <w:t xml:space="preserve">Оптимизация условий содержания и кормления животных в России </w:t>
      </w:r>
      <w:hyperlink r:id="rId15" w:history="1">
        <w:r w:rsidRPr="000B1181">
          <w:rPr>
            <w:szCs w:val="28"/>
          </w:rPr>
          <w:t>http://www.konevodstvo.ru</w:t>
        </w:r>
      </w:hyperlink>
      <w:r>
        <w:rPr>
          <w:szCs w:val="28"/>
        </w:rPr>
        <w:t xml:space="preserve"> </w:t>
      </w:r>
    </w:p>
    <w:p w:rsidR="00723FA1" w:rsidRDefault="00723FA1" w:rsidP="00723FA1">
      <w:pPr>
        <w:numPr>
          <w:ilvl w:val="0"/>
          <w:numId w:val="22"/>
        </w:numPr>
        <w:tabs>
          <w:tab w:val="clear" w:pos="720"/>
        </w:tabs>
        <w:ind w:left="0" w:firstLine="284"/>
        <w:jc w:val="both"/>
        <w:rPr>
          <w:szCs w:val="28"/>
        </w:rPr>
      </w:pPr>
      <w:r>
        <w:rPr>
          <w:szCs w:val="28"/>
        </w:rPr>
        <w:t xml:space="preserve">Оптимизация условий содержания и кормления животных и коннозаводство </w:t>
      </w:r>
      <w:hyperlink r:id="rId16" w:history="1">
        <w:r w:rsidRPr="000B1181">
          <w:rPr>
            <w:szCs w:val="28"/>
          </w:rPr>
          <w:t>http://konevodstvo.su</w:t>
        </w:r>
      </w:hyperlink>
    </w:p>
    <w:p w:rsidR="00723FA1" w:rsidRDefault="00723FA1" w:rsidP="00723FA1">
      <w:pPr>
        <w:numPr>
          <w:ilvl w:val="0"/>
          <w:numId w:val="22"/>
        </w:numPr>
        <w:tabs>
          <w:tab w:val="clear" w:pos="720"/>
        </w:tabs>
        <w:ind w:left="0" w:firstLine="284"/>
        <w:jc w:val="both"/>
        <w:rPr>
          <w:szCs w:val="28"/>
        </w:rPr>
      </w:pPr>
      <w:r>
        <w:rPr>
          <w:szCs w:val="28"/>
        </w:rPr>
        <w:t>Официальный сайт СтГАУ http://www.stgau.ru.</w:t>
      </w:r>
    </w:p>
    <w:p w:rsidR="00723FA1" w:rsidRPr="00971567" w:rsidRDefault="00723FA1" w:rsidP="00723FA1">
      <w:pPr>
        <w:numPr>
          <w:ilvl w:val="0"/>
          <w:numId w:val="22"/>
        </w:numPr>
        <w:tabs>
          <w:tab w:val="clear" w:pos="720"/>
        </w:tabs>
        <w:ind w:left="0" w:firstLine="284"/>
        <w:jc w:val="both"/>
        <w:rPr>
          <w:szCs w:val="28"/>
        </w:rPr>
      </w:pPr>
      <w:r w:rsidRPr="00971567">
        <w:rPr>
          <w:szCs w:val="28"/>
        </w:rPr>
        <w:t xml:space="preserve">ФЕРМЕР.RU – главный фермерский портал </w:t>
      </w:r>
      <w:hyperlink r:id="rId17" w:history="1">
        <w:r w:rsidRPr="00971567">
          <w:rPr>
            <w:szCs w:val="28"/>
          </w:rPr>
          <w:t>http://www.fermer.ru/</w:t>
        </w:r>
      </w:hyperlink>
    </w:p>
    <w:p w:rsidR="002E50B6" w:rsidRPr="00723FA1" w:rsidRDefault="002E50B6" w:rsidP="00723FA1"/>
    <w:sectPr w:rsidR="002E50B6" w:rsidRPr="00723FA1" w:rsidSect="006759AD">
      <w:footerReference w:type="defaul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42" w:rsidRDefault="00077E42" w:rsidP="00472FFF">
      <w:r>
        <w:separator/>
      </w:r>
    </w:p>
  </w:endnote>
  <w:endnote w:type="continuationSeparator" w:id="0">
    <w:p w:rsidR="00077E42" w:rsidRDefault="00077E42" w:rsidP="0047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A4" w:rsidRDefault="00D419A4" w:rsidP="00472FFF">
    <w:pPr>
      <w:pStyle w:val="ab"/>
      <w:jc w:val="center"/>
    </w:pPr>
    <w:r>
      <w:fldChar w:fldCharType="begin"/>
    </w:r>
    <w:r>
      <w:instrText xml:space="preserve"> PAGE   \* MERGEFORMAT </w:instrText>
    </w:r>
    <w:r>
      <w:fldChar w:fldCharType="separate"/>
    </w:r>
    <w:r w:rsidR="00961301">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42" w:rsidRDefault="00077E42" w:rsidP="00472FFF">
      <w:r>
        <w:separator/>
      </w:r>
    </w:p>
  </w:footnote>
  <w:footnote w:type="continuationSeparator" w:id="0">
    <w:p w:rsidR="00077E42" w:rsidRDefault="00077E42" w:rsidP="00472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3086"/>
    <w:multiLevelType w:val="hybridMultilevel"/>
    <w:tmpl w:val="5FE42964"/>
    <w:lvl w:ilvl="0" w:tplc="C534E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E901D4"/>
    <w:multiLevelType w:val="hybridMultilevel"/>
    <w:tmpl w:val="B0846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33B9F"/>
    <w:multiLevelType w:val="hybridMultilevel"/>
    <w:tmpl w:val="FB84A980"/>
    <w:lvl w:ilvl="0" w:tplc="4D9019E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7D3E75"/>
    <w:multiLevelType w:val="hybridMultilevel"/>
    <w:tmpl w:val="5FE42964"/>
    <w:lvl w:ilvl="0" w:tplc="C534E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C53E63"/>
    <w:multiLevelType w:val="hybridMultilevel"/>
    <w:tmpl w:val="5FE42964"/>
    <w:lvl w:ilvl="0" w:tplc="C534E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612243"/>
    <w:multiLevelType w:val="hybridMultilevel"/>
    <w:tmpl w:val="5FE42964"/>
    <w:lvl w:ilvl="0" w:tplc="C534E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EB3855"/>
    <w:multiLevelType w:val="hybridMultilevel"/>
    <w:tmpl w:val="F780A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E6404C"/>
    <w:multiLevelType w:val="hybridMultilevel"/>
    <w:tmpl w:val="33CA4E9C"/>
    <w:lvl w:ilvl="0" w:tplc="C8F01D78">
      <w:start w:val="1"/>
      <w:numFmt w:val="bullet"/>
      <w:lvlText w:val=""/>
      <w:lvlJc w:val="left"/>
      <w:pPr>
        <w:ind w:left="720" w:hanging="360"/>
      </w:pPr>
      <w:rPr>
        <w:rFonts w:ascii="Symbol" w:hAnsi="Symbol" w:hint="default"/>
      </w:rPr>
    </w:lvl>
    <w:lvl w:ilvl="1" w:tplc="0E5C603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9F597E"/>
    <w:multiLevelType w:val="hybridMultilevel"/>
    <w:tmpl w:val="CF766748"/>
    <w:lvl w:ilvl="0" w:tplc="0419000F">
      <w:start w:val="1"/>
      <w:numFmt w:val="decimal"/>
      <w:lvlText w:val="%1."/>
      <w:lvlJc w:val="left"/>
      <w:pPr>
        <w:tabs>
          <w:tab w:val="num" w:pos="720"/>
        </w:tabs>
        <w:ind w:left="720" w:hanging="360"/>
      </w:pPr>
      <w:rPr>
        <w:rFonts w:hint="default"/>
      </w:rPr>
    </w:lvl>
    <w:lvl w:ilvl="1" w:tplc="DA66F7E0">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157C5E"/>
    <w:multiLevelType w:val="hybridMultilevel"/>
    <w:tmpl w:val="FAB81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443681A"/>
    <w:multiLevelType w:val="hybridMultilevel"/>
    <w:tmpl w:val="DF9883F2"/>
    <w:lvl w:ilvl="0" w:tplc="3B768A9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6C75B8"/>
    <w:multiLevelType w:val="hybridMultilevel"/>
    <w:tmpl w:val="E8F20924"/>
    <w:lvl w:ilvl="0" w:tplc="C8F01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3F0083"/>
    <w:multiLevelType w:val="hybridMultilevel"/>
    <w:tmpl w:val="5FE42964"/>
    <w:lvl w:ilvl="0" w:tplc="C534E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681FD1"/>
    <w:multiLevelType w:val="hybridMultilevel"/>
    <w:tmpl w:val="B980F85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F5F7995"/>
    <w:multiLevelType w:val="hybridMultilevel"/>
    <w:tmpl w:val="1EEE1616"/>
    <w:lvl w:ilvl="0" w:tplc="A9B2B9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D4393C"/>
    <w:multiLevelType w:val="hybridMultilevel"/>
    <w:tmpl w:val="F4B0A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A5367A"/>
    <w:multiLevelType w:val="hybridMultilevel"/>
    <w:tmpl w:val="2C0E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6B7023"/>
    <w:multiLevelType w:val="hybridMultilevel"/>
    <w:tmpl w:val="8CF054AE"/>
    <w:lvl w:ilvl="0" w:tplc="4D9019E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48224B"/>
    <w:multiLevelType w:val="hybridMultilevel"/>
    <w:tmpl w:val="BC106CD6"/>
    <w:lvl w:ilvl="0" w:tplc="A4A03F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DF1F04"/>
    <w:multiLevelType w:val="hybridMultilevel"/>
    <w:tmpl w:val="2DBCF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C0F02"/>
    <w:multiLevelType w:val="hybridMultilevel"/>
    <w:tmpl w:val="E758C0F8"/>
    <w:lvl w:ilvl="0" w:tplc="9E8E4F54">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CD036B"/>
    <w:multiLevelType w:val="hybridMultilevel"/>
    <w:tmpl w:val="8F48291A"/>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7"/>
  </w:num>
  <w:num w:numId="3">
    <w:abstractNumId w:val="10"/>
  </w:num>
  <w:num w:numId="4">
    <w:abstractNumId w:val="14"/>
  </w:num>
  <w:num w:numId="5">
    <w:abstractNumId w:val="20"/>
  </w:num>
  <w:num w:numId="6">
    <w:abstractNumId w:val="21"/>
  </w:num>
  <w:num w:numId="7">
    <w:abstractNumId w:val="15"/>
  </w:num>
  <w:num w:numId="8">
    <w:abstractNumId w:val="16"/>
  </w:num>
  <w:num w:numId="9">
    <w:abstractNumId w:val="19"/>
  </w:num>
  <w:num w:numId="10">
    <w:abstractNumId w:val="13"/>
  </w:num>
  <w:num w:numId="11">
    <w:abstractNumId w:val="7"/>
  </w:num>
  <w:num w:numId="12">
    <w:abstractNumId w:val="9"/>
  </w:num>
  <w:num w:numId="13">
    <w:abstractNumId w:val="4"/>
  </w:num>
  <w:num w:numId="14">
    <w:abstractNumId w:val="0"/>
  </w:num>
  <w:num w:numId="15">
    <w:abstractNumId w:val="12"/>
  </w:num>
  <w:num w:numId="16">
    <w:abstractNumId w:val="5"/>
  </w:num>
  <w:num w:numId="17">
    <w:abstractNumId w:val="3"/>
  </w:num>
  <w:num w:numId="18">
    <w:abstractNumId w:val="11"/>
  </w:num>
  <w:num w:numId="19">
    <w:abstractNumId w:val="18"/>
  </w:num>
  <w:num w:numId="20">
    <w:abstractNumId w:val="8"/>
  </w:num>
  <w:num w:numId="21">
    <w:abstractNumId w:val="1"/>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1" w:dllVersion="512"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8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14"/>
    <w:rsid w:val="0000248F"/>
    <w:rsid w:val="00031394"/>
    <w:rsid w:val="00033177"/>
    <w:rsid w:val="00035591"/>
    <w:rsid w:val="00045C72"/>
    <w:rsid w:val="00067A43"/>
    <w:rsid w:val="000701AE"/>
    <w:rsid w:val="00077E42"/>
    <w:rsid w:val="0008082C"/>
    <w:rsid w:val="00086DE7"/>
    <w:rsid w:val="00090D41"/>
    <w:rsid w:val="000916FC"/>
    <w:rsid w:val="000A2562"/>
    <w:rsid w:val="000F15FE"/>
    <w:rsid w:val="00124C73"/>
    <w:rsid w:val="001329CE"/>
    <w:rsid w:val="00140DE9"/>
    <w:rsid w:val="00160B5A"/>
    <w:rsid w:val="00183947"/>
    <w:rsid w:val="00196547"/>
    <w:rsid w:val="001C1146"/>
    <w:rsid w:val="001C187E"/>
    <w:rsid w:val="001E7782"/>
    <w:rsid w:val="00222580"/>
    <w:rsid w:val="002877F9"/>
    <w:rsid w:val="0028792E"/>
    <w:rsid w:val="002A03A4"/>
    <w:rsid w:val="002B7644"/>
    <w:rsid w:val="002D2D98"/>
    <w:rsid w:val="002D6EB0"/>
    <w:rsid w:val="002E1241"/>
    <w:rsid w:val="002E50B6"/>
    <w:rsid w:val="00303FE0"/>
    <w:rsid w:val="003761A6"/>
    <w:rsid w:val="003D4CFE"/>
    <w:rsid w:val="003D74D0"/>
    <w:rsid w:val="003F7FCA"/>
    <w:rsid w:val="00472FFF"/>
    <w:rsid w:val="004A47EE"/>
    <w:rsid w:val="004B58F0"/>
    <w:rsid w:val="004D7E96"/>
    <w:rsid w:val="004E2CE7"/>
    <w:rsid w:val="00526B22"/>
    <w:rsid w:val="00532DE6"/>
    <w:rsid w:val="00537C7E"/>
    <w:rsid w:val="00567D05"/>
    <w:rsid w:val="005C78B5"/>
    <w:rsid w:val="005E317B"/>
    <w:rsid w:val="00613B1E"/>
    <w:rsid w:val="006759AD"/>
    <w:rsid w:val="006764F4"/>
    <w:rsid w:val="006A19D1"/>
    <w:rsid w:val="006A3217"/>
    <w:rsid w:val="006F1DBD"/>
    <w:rsid w:val="006F58FB"/>
    <w:rsid w:val="006F637D"/>
    <w:rsid w:val="007008B1"/>
    <w:rsid w:val="00702266"/>
    <w:rsid w:val="00723FA1"/>
    <w:rsid w:val="00732990"/>
    <w:rsid w:val="00750A14"/>
    <w:rsid w:val="0075787D"/>
    <w:rsid w:val="007648F0"/>
    <w:rsid w:val="00794541"/>
    <w:rsid w:val="00794981"/>
    <w:rsid w:val="007B75E1"/>
    <w:rsid w:val="007C2E1A"/>
    <w:rsid w:val="00853B5B"/>
    <w:rsid w:val="008B2865"/>
    <w:rsid w:val="008B2A64"/>
    <w:rsid w:val="008F5A6E"/>
    <w:rsid w:val="009318A4"/>
    <w:rsid w:val="00932635"/>
    <w:rsid w:val="00942571"/>
    <w:rsid w:val="00960BBE"/>
    <w:rsid w:val="00961301"/>
    <w:rsid w:val="00965A4B"/>
    <w:rsid w:val="009824DA"/>
    <w:rsid w:val="00986A57"/>
    <w:rsid w:val="009D7B56"/>
    <w:rsid w:val="009F4A14"/>
    <w:rsid w:val="00A12A3C"/>
    <w:rsid w:val="00A3601C"/>
    <w:rsid w:val="00A60A31"/>
    <w:rsid w:val="00A62662"/>
    <w:rsid w:val="00A73C2E"/>
    <w:rsid w:val="00A75B71"/>
    <w:rsid w:val="00A83AA7"/>
    <w:rsid w:val="00AC6476"/>
    <w:rsid w:val="00AD265F"/>
    <w:rsid w:val="00AF20BC"/>
    <w:rsid w:val="00B13361"/>
    <w:rsid w:val="00B16A33"/>
    <w:rsid w:val="00B30131"/>
    <w:rsid w:val="00B80D2B"/>
    <w:rsid w:val="00B826F9"/>
    <w:rsid w:val="00BB07E7"/>
    <w:rsid w:val="00BC06CB"/>
    <w:rsid w:val="00BF428F"/>
    <w:rsid w:val="00C03A34"/>
    <w:rsid w:val="00C90DFF"/>
    <w:rsid w:val="00CB67A1"/>
    <w:rsid w:val="00CD7C04"/>
    <w:rsid w:val="00D3556C"/>
    <w:rsid w:val="00D358D6"/>
    <w:rsid w:val="00D419A4"/>
    <w:rsid w:val="00D574EC"/>
    <w:rsid w:val="00D67B65"/>
    <w:rsid w:val="00D736C0"/>
    <w:rsid w:val="00D743D1"/>
    <w:rsid w:val="00D757A8"/>
    <w:rsid w:val="00D8187F"/>
    <w:rsid w:val="00D955F2"/>
    <w:rsid w:val="00DA4FE5"/>
    <w:rsid w:val="00DC2CB8"/>
    <w:rsid w:val="00DC5171"/>
    <w:rsid w:val="00DF3336"/>
    <w:rsid w:val="00E05021"/>
    <w:rsid w:val="00E2490D"/>
    <w:rsid w:val="00E33B98"/>
    <w:rsid w:val="00E93F85"/>
    <w:rsid w:val="00EB5861"/>
    <w:rsid w:val="00EC56E8"/>
    <w:rsid w:val="00F12721"/>
    <w:rsid w:val="00F34A0E"/>
    <w:rsid w:val="00F411F9"/>
    <w:rsid w:val="00F65406"/>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3C194-6672-4853-B620-3ABF2997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AD"/>
    <w:rPr>
      <w:rFonts w:ascii="Times New Roman" w:eastAsia="Times New Roman" w:hAnsi="Times New Roman"/>
      <w:noProof/>
      <w:sz w:val="28"/>
      <w:szCs w:val="24"/>
    </w:rPr>
  </w:style>
  <w:style w:type="paragraph" w:styleId="1">
    <w:name w:val="heading 1"/>
    <w:basedOn w:val="a"/>
    <w:next w:val="a"/>
    <w:link w:val="10"/>
    <w:qFormat/>
    <w:rsid w:val="006F637D"/>
    <w:pPr>
      <w:keepLines/>
      <w:pageBreakBefore/>
      <w:widowControl w:val="0"/>
      <w:suppressAutoHyphens/>
      <w:spacing w:after="240"/>
      <w:ind w:left="709" w:right="709"/>
      <w:contextualSpacing/>
      <w:jc w:val="center"/>
      <w:outlineLvl w:val="0"/>
    </w:pPr>
    <w:rPr>
      <w:b/>
      <w:bCs/>
      <w:caps/>
      <w:sz w:val="32"/>
      <w:szCs w:val="28"/>
    </w:rPr>
  </w:style>
  <w:style w:type="paragraph" w:styleId="2">
    <w:name w:val="heading 2"/>
    <w:basedOn w:val="a"/>
    <w:next w:val="a"/>
    <w:link w:val="20"/>
    <w:unhideWhenUsed/>
    <w:qFormat/>
    <w:rsid w:val="002D6EB0"/>
    <w:pPr>
      <w:keepNext/>
      <w:keepLines/>
      <w:suppressAutoHyphens/>
      <w:spacing w:before="240" w:after="240"/>
      <w:ind w:left="709" w:right="709"/>
      <w:contextualSpacing/>
      <w:jc w:val="center"/>
      <w:outlineLvl w:val="1"/>
    </w:pPr>
    <w:rPr>
      <w:b/>
      <w:bCs/>
      <w:sz w:val="32"/>
      <w:szCs w:val="26"/>
    </w:rPr>
  </w:style>
  <w:style w:type="paragraph" w:styleId="3">
    <w:name w:val="heading 3"/>
    <w:basedOn w:val="a"/>
    <w:next w:val="a"/>
    <w:link w:val="30"/>
    <w:uiPriority w:val="9"/>
    <w:unhideWhenUsed/>
    <w:qFormat/>
    <w:rsid w:val="00D743D1"/>
    <w:pPr>
      <w:keepNext/>
      <w:spacing w:before="240" w:after="60"/>
      <w:outlineLvl w:val="2"/>
    </w:pPr>
    <w:rPr>
      <w:b/>
      <w:bCs/>
      <w:noProof w:val="0"/>
      <w:sz w:val="32"/>
      <w:szCs w:val="26"/>
    </w:rPr>
  </w:style>
  <w:style w:type="paragraph" w:styleId="4">
    <w:name w:val="heading 4"/>
    <w:basedOn w:val="a"/>
    <w:next w:val="a"/>
    <w:link w:val="40"/>
    <w:qFormat/>
    <w:rsid w:val="009F4A14"/>
    <w:pPr>
      <w:keepNext/>
      <w:spacing w:before="240" w:after="60"/>
      <w:outlineLvl w:val="3"/>
    </w:pPr>
    <w:rPr>
      <w:b/>
      <w:bCs/>
      <w:szCs w:val="28"/>
    </w:rPr>
  </w:style>
  <w:style w:type="paragraph" w:styleId="5">
    <w:name w:val="heading 5"/>
    <w:basedOn w:val="a"/>
    <w:next w:val="a"/>
    <w:link w:val="50"/>
    <w:qFormat/>
    <w:rsid w:val="009F4A14"/>
    <w:pPr>
      <w:spacing w:before="240" w:after="60"/>
      <w:outlineLvl w:val="4"/>
    </w:pPr>
    <w:rPr>
      <w:b/>
      <w:bCs/>
      <w:i/>
      <w:iCs/>
      <w:noProof w:val="0"/>
      <w:sz w:val="26"/>
      <w:szCs w:val="26"/>
    </w:rPr>
  </w:style>
  <w:style w:type="paragraph" w:styleId="7">
    <w:name w:val="heading 7"/>
    <w:basedOn w:val="a"/>
    <w:next w:val="a"/>
    <w:link w:val="70"/>
    <w:uiPriority w:val="9"/>
    <w:semiHidden/>
    <w:unhideWhenUsed/>
    <w:qFormat/>
    <w:rsid w:val="00AF20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37D"/>
    <w:rPr>
      <w:rFonts w:ascii="Times New Roman" w:eastAsia="Times New Roman" w:hAnsi="Times New Roman"/>
      <w:b/>
      <w:bCs/>
      <w:caps/>
      <w:noProof/>
      <w:sz w:val="32"/>
      <w:szCs w:val="28"/>
    </w:rPr>
  </w:style>
  <w:style w:type="character" w:customStyle="1" w:styleId="20">
    <w:name w:val="Заголовок 2 Знак"/>
    <w:basedOn w:val="a0"/>
    <w:link w:val="2"/>
    <w:rsid w:val="002D6EB0"/>
    <w:rPr>
      <w:rFonts w:ascii="Times New Roman" w:eastAsia="Times New Roman" w:hAnsi="Times New Roman"/>
      <w:b/>
      <w:bCs/>
      <w:noProof/>
      <w:sz w:val="32"/>
      <w:szCs w:val="26"/>
    </w:rPr>
  </w:style>
  <w:style w:type="paragraph" w:styleId="a3">
    <w:name w:val="Body Text Indent"/>
    <w:basedOn w:val="a"/>
    <w:link w:val="a4"/>
    <w:uiPriority w:val="99"/>
    <w:unhideWhenUsed/>
    <w:rsid w:val="006759AD"/>
    <w:pPr>
      <w:ind w:firstLine="709"/>
      <w:jc w:val="both"/>
    </w:pPr>
    <w:rPr>
      <w:noProof w:val="0"/>
    </w:rPr>
  </w:style>
  <w:style w:type="character" w:customStyle="1" w:styleId="a4">
    <w:name w:val="Основной текст с отступом Знак"/>
    <w:basedOn w:val="a0"/>
    <w:link w:val="a3"/>
    <w:uiPriority w:val="99"/>
    <w:rsid w:val="006759AD"/>
    <w:rPr>
      <w:rFonts w:ascii="Times New Roman" w:eastAsia="Times New Roman" w:hAnsi="Times New Roman"/>
      <w:sz w:val="28"/>
      <w:szCs w:val="24"/>
    </w:rPr>
  </w:style>
  <w:style w:type="character" w:customStyle="1" w:styleId="40">
    <w:name w:val="Заголовок 4 Знак"/>
    <w:basedOn w:val="a0"/>
    <w:link w:val="4"/>
    <w:rsid w:val="009F4A14"/>
    <w:rPr>
      <w:rFonts w:ascii="Times New Roman" w:eastAsia="Times New Roman" w:hAnsi="Times New Roman" w:cs="Times New Roman"/>
      <w:b/>
      <w:bCs/>
      <w:noProof/>
      <w:sz w:val="28"/>
      <w:szCs w:val="28"/>
      <w:lang w:eastAsia="ru-RU"/>
    </w:rPr>
  </w:style>
  <w:style w:type="character" w:customStyle="1" w:styleId="50">
    <w:name w:val="Заголовок 5 Знак"/>
    <w:basedOn w:val="a0"/>
    <w:link w:val="5"/>
    <w:rsid w:val="009F4A14"/>
    <w:rPr>
      <w:rFonts w:ascii="Times New Roman" w:eastAsia="Times New Roman" w:hAnsi="Times New Roman" w:cs="Times New Roman"/>
      <w:b/>
      <w:bCs/>
      <w:i/>
      <w:iCs/>
      <w:sz w:val="26"/>
      <w:szCs w:val="26"/>
      <w:lang w:eastAsia="ru-RU"/>
    </w:rPr>
  </w:style>
  <w:style w:type="paragraph" w:styleId="a5">
    <w:name w:val="header"/>
    <w:basedOn w:val="a"/>
    <w:link w:val="a6"/>
    <w:uiPriority w:val="99"/>
    <w:semiHidden/>
    <w:unhideWhenUsed/>
    <w:rsid w:val="00472FFF"/>
    <w:pPr>
      <w:tabs>
        <w:tab w:val="center" w:pos="4677"/>
        <w:tab w:val="right" w:pos="9355"/>
      </w:tabs>
    </w:pPr>
  </w:style>
  <w:style w:type="character" w:customStyle="1" w:styleId="a6">
    <w:name w:val="Верхний колонтитул Знак"/>
    <w:basedOn w:val="a0"/>
    <w:link w:val="a5"/>
    <w:uiPriority w:val="99"/>
    <w:semiHidden/>
    <w:rsid w:val="00472FFF"/>
    <w:rPr>
      <w:rFonts w:ascii="Times New Roman" w:eastAsia="Times New Roman" w:hAnsi="Times New Roman"/>
      <w:noProof/>
      <w:sz w:val="24"/>
      <w:szCs w:val="24"/>
    </w:rPr>
  </w:style>
  <w:style w:type="paragraph" w:styleId="a7">
    <w:name w:val="footnote text"/>
    <w:basedOn w:val="a"/>
    <w:link w:val="a8"/>
    <w:semiHidden/>
    <w:rsid w:val="009F4A14"/>
    <w:rPr>
      <w:noProof w:val="0"/>
      <w:sz w:val="20"/>
      <w:szCs w:val="20"/>
    </w:rPr>
  </w:style>
  <w:style w:type="character" w:customStyle="1" w:styleId="a8">
    <w:name w:val="Текст сноски Знак"/>
    <w:basedOn w:val="a0"/>
    <w:link w:val="a7"/>
    <w:semiHidden/>
    <w:rsid w:val="009F4A14"/>
    <w:rPr>
      <w:rFonts w:ascii="Times New Roman" w:eastAsia="Times New Roman" w:hAnsi="Times New Roman" w:cs="Times New Roman"/>
      <w:sz w:val="20"/>
      <w:szCs w:val="20"/>
      <w:lang w:eastAsia="ru-RU"/>
    </w:rPr>
  </w:style>
  <w:style w:type="character" w:styleId="a9">
    <w:name w:val="Hyperlink"/>
    <w:uiPriority w:val="99"/>
    <w:rsid w:val="007648F0"/>
    <w:rPr>
      <w:color w:val="000080"/>
      <w:u w:val="single"/>
    </w:rPr>
  </w:style>
  <w:style w:type="paragraph" w:styleId="aa">
    <w:name w:val="TOC Heading"/>
    <w:basedOn w:val="1"/>
    <w:next w:val="a"/>
    <w:uiPriority w:val="39"/>
    <w:semiHidden/>
    <w:unhideWhenUsed/>
    <w:qFormat/>
    <w:rsid w:val="007648F0"/>
    <w:pPr>
      <w:keepNext/>
      <w:pageBreakBefore w:val="0"/>
      <w:widowControl/>
      <w:suppressAutoHyphens w:val="0"/>
      <w:spacing w:before="480" w:after="0" w:line="276" w:lineRule="auto"/>
      <w:ind w:left="0" w:right="0"/>
      <w:contextualSpacing w:val="0"/>
      <w:jc w:val="left"/>
      <w:outlineLvl w:val="9"/>
    </w:pPr>
    <w:rPr>
      <w:rFonts w:ascii="Cambria" w:hAnsi="Cambria"/>
      <w:caps w:val="0"/>
      <w:noProof w:val="0"/>
      <w:color w:val="365F91"/>
      <w:sz w:val="28"/>
      <w:lang w:eastAsia="en-US"/>
    </w:rPr>
  </w:style>
  <w:style w:type="paragraph" w:styleId="ab">
    <w:name w:val="footer"/>
    <w:basedOn w:val="a"/>
    <w:link w:val="ac"/>
    <w:uiPriority w:val="99"/>
    <w:unhideWhenUsed/>
    <w:rsid w:val="00472FFF"/>
    <w:pPr>
      <w:tabs>
        <w:tab w:val="center" w:pos="4677"/>
        <w:tab w:val="right" w:pos="9355"/>
      </w:tabs>
    </w:pPr>
  </w:style>
  <w:style w:type="character" w:customStyle="1" w:styleId="ac">
    <w:name w:val="Нижний колонтитул Знак"/>
    <w:basedOn w:val="a0"/>
    <w:link w:val="ab"/>
    <w:uiPriority w:val="99"/>
    <w:rsid w:val="00472FFF"/>
    <w:rPr>
      <w:rFonts w:ascii="Times New Roman" w:eastAsia="Times New Roman" w:hAnsi="Times New Roman"/>
      <w:noProof/>
      <w:sz w:val="24"/>
      <w:szCs w:val="24"/>
    </w:rPr>
  </w:style>
  <w:style w:type="paragraph" w:styleId="11">
    <w:name w:val="toc 1"/>
    <w:basedOn w:val="a"/>
    <w:next w:val="a"/>
    <w:autoRedefine/>
    <w:uiPriority w:val="39"/>
    <w:unhideWhenUsed/>
    <w:rsid w:val="00124C73"/>
    <w:pPr>
      <w:spacing w:after="120"/>
    </w:pPr>
  </w:style>
  <w:style w:type="table" w:styleId="ad">
    <w:name w:val="Table Grid"/>
    <w:basedOn w:val="a1"/>
    <w:rsid w:val="006F58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124C73"/>
    <w:pPr>
      <w:spacing w:after="120"/>
      <w:ind w:left="238"/>
    </w:pPr>
  </w:style>
  <w:style w:type="character" w:customStyle="1" w:styleId="30">
    <w:name w:val="Заголовок 3 Знак"/>
    <w:basedOn w:val="a0"/>
    <w:link w:val="3"/>
    <w:uiPriority w:val="9"/>
    <w:rsid w:val="00D743D1"/>
    <w:rPr>
      <w:rFonts w:ascii="Times New Roman" w:eastAsia="Times New Roman" w:hAnsi="Times New Roman"/>
      <w:b/>
      <w:bCs/>
      <w:sz w:val="32"/>
      <w:szCs w:val="26"/>
    </w:rPr>
  </w:style>
  <w:style w:type="paragraph" w:styleId="ae">
    <w:name w:val="Normal (Web)"/>
    <w:basedOn w:val="a"/>
    <w:rsid w:val="00794981"/>
    <w:pPr>
      <w:spacing w:before="100" w:beforeAutospacing="1" w:after="100" w:afterAutospacing="1"/>
    </w:pPr>
    <w:rPr>
      <w:noProof w:val="0"/>
    </w:rPr>
  </w:style>
  <w:style w:type="paragraph" w:styleId="af">
    <w:name w:val="Title"/>
    <w:basedOn w:val="a"/>
    <w:link w:val="af0"/>
    <w:qFormat/>
    <w:rsid w:val="00794981"/>
    <w:pPr>
      <w:widowControl w:val="0"/>
      <w:shd w:val="clear" w:color="auto" w:fill="FFFFFF"/>
      <w:autoSpaceDE w:val="0"/>
      <w:autoSpaceDN w:val="0"/>
      <w:adjustRightInd w:val="0"/>
      <w:jc w:val="center"/>
    </w:pPr>
    <w:rPr>
      <w:bCs/>
      <w:noProof w:val="0"/>
      <w:color w:val="000000"/>
      <w:lang w:eastAsia="zh-CN"/>
    </w:rPr>
  </w:style>
  <w:style w:type="character" w:customStyle="1" w:styleId="af0">
    <w:name w:val="Название Знак"/>
    <w:basedOn w:val="a0"/>
    <w:link w:val="af"/>
    <w:rsid w:val="00794981"/>
    <w:rPr>
      <w:rFonts w:ascii="Times New Roman" w:eastAsia="Times New Roman" w:hAnsi="Times New Roman"/>
      <w:bCs/>
      <w:color w:val="000000"/>
      <w:sz w:val="28"/>
      <w:szCs w:val="24"/>
      <w:shd w:val="clear" w:color="auto" w:fill="FFFFFF"/>
      <w:lang w:eastAsia="zh-CN"/>
    </w:rPr>
  </w:style>
  <w:style w:type="paragraph" w:styleId="31">
    <w:name w:val="toc 3"/>
    <w:basedOn w:val="a"/>
    <w:next w:val="a"/>
    <w:autoRedefine/>
    <w:uiPriority w:val="39"/>
    <w:unhideWhenUsed/>
    <w:rsid w:val="00124C73"/>
    <w:pPr>
      <w:spacing w:after="120"/>
      <w:ind w:left="482"/>
    </w:pPr>
  </w:style>
  <w:style w:type="paragraph" w:styleId="af1">
    <w:name w:val="Body Text"/>
    <w:basedOn w:val="a"/>
    <w:link w:val="af2"/>
    <w:uiPriority w:val="99"/>
    <w:unhideWhenUsed/>
    <w:rsid w:val="002E50B6"/>
    <w:pPr>
      <w:spacing w:after="120"/>
    </w:pPr>
  </w:style>
  <w:style w:type="character" w:customStyle="1" w:styleId="af2">
    <w:name w:val="Основной текст Знак"/>
    <w:basedOn w:val="a0"/>
    <w:link w:val="af1"/>
    <w:uiPriority w:val="99"/>
    <w:rsid w:val="002E50B6"/>
    <w:rPr>
      <w:rFonts w:ascii="Times New Roman" w:eastAsia="Times New Roman" w:hAnsi="Times New Roman"/>
      <w:noProof/>
      <w:sz w:val="24"/>
      <w:szCs w:val="24"/>
    </w:rPr>
  </w:style>
  <w:style w:type="paragraph" w:styleId="af3">
    <w:name w:val="List Paragraph"/>
    <w:basedOn w:val="a"/>
    <w:uiPriority w:val="34"/>
    <w:qFormat/>
    <w:rsid w:val="006759AD"/>
    <w:pPr>
      <w:ind w:left="720"/>
      <w:contextualSpacing/>
      <w:jc w:val="both"/>
    </w:pPr>
    <w:rPr>
      <w:noProof w:val="0"/>
      <w:szCs w:val="22"/>
    </w:rPr>
  </w:style>
  <w:style w:type="paragraph" w:styleId="HTML">
    <w:name w:val="HTML Address"/>
    <w:basedOn w:val="a"/>
    <w:link w:val="HTML0"/>
    <w:rsid w:val="009318A4"/>
    <w:rPr>
      <w:i/>
      <w:iCs/>
      <w:noProof w:val="0"/>
      <w:sz w:val="24"/>
      <w:lang w:val="x-none" w:eastAsia="x-none"/>
    </w:rPr>
  </w:style>
  <w:style w:type="character" w:customStyle="1" w:styleId="HTML0">
    <w:name w:val="Адрес HTML Знак"/>
    <w:basedOn w:val="a0"/>
    <w:link w:val="HTML"/>
    <w:rsid w:val="009318A4"/>
    <w:rPr>
      <w:rFonts w:ascii="Times New Roman" w:eastAsia="Times New Roman" w:hAnsi="Times New Roman"/>
      <w:i/>
      <w:iCs/>
      <w:sz w:val="24"/>
      <w:szCs w:val="24"/>
      <w:lang w:val="x-none" w:eastAsia="x-none"/>
    </w:rPr>
  </w:style>
  <w:style w:type="character" w:customStyle="1" w:styleId="70">
    <w:name w:val="Заголовок 7 Знак"/>
    <w:basedOn w:val="a0"/>
    <w:link w:val="7"/>
    <w:rsid w:val="00AF20BC"/>
    <w:rPr>
      <w:rFonts w:asciiTheme="majorHAnsi" w:eastAsiaTheme="majorEastAsia" w:hAnsiTheme="majorHAnsi" w:cstheme="majorBidi"/>
      <w:i/>
      <w:iCs/>
      <w:noProof/>
      <w:color w:val="243F60" w:themeColor="accent1" w:themeShade="7F"/>
      <w:sz w:val="28"/>
      <w:szCs w:val="24"/>
    </w:rPr>
  </w:style>
  <w:style w:type="paragraph" w:styleId="22">
    <w:name w:val="Body Text 2"/>
    <w:basedOn w:val="a"/>
    <w:link w:val="23"/>
    <w:uiPriority w:val="99"/>
    <w:semiHidden/>
    <w:unhideWhenUsed/>
    <w:rsid w:val="00F34A0E"/>
    <w:pPr>
      <w:spacing w:after="120" w:line="480" w:lineRule="auto"/>
    </w:pPr>
  </w:style>
  <w:style w:type="character" w:customStyle="1" w:styleId="23">
    <w:name w:val="Основной текст 2 Знак"/>
    <w:basedOn w:val="a0"/>
    <w:link w:val="22"/>
    <w:uiPriority w:val="99"/>
    <w:semiHidden/>
    <w:rsid w:val="00F34A0E"/>
    <w:rPr>
      <w:rFonts w:ascii="Times New Roman" w:eastAsia="Times New Roman" w:hAnsi="Times New Roman"/>
      <w:noProof/>
      <w:sz w:val="28"/>
      <w:szCs w:val="24"/>
    </w:rPr>
  </w:style>
  <w:style w:type="paragraph" w:styleId="af4">
    <w:name w:val="Balloon Text"/>
    <w:basedOn w:val="a"/>
    <w:link w:val="af5"/>
    <w:uiPriority w:val="99"/>
    <w:semiHidden/>
    <w:unhideWhenUsed/>
    <w:rsid w:val="00E05021"/>
    <w:rPr>
      <w:rFonts w:ascii="Segoe UI" w:hAnsi="Segoe UI" w:cs="Segoe UI"/>
      <w:sz w:val="18"/>
      <w:szCs w:val="18"/>
    </w:rPr>
  </w:style>
  <w:style w:type="character" w:customStyle="1" w:styleId="af5">
    <w:name w:val="Текст выноски Знак"/>
    <w:basedOn w:val="a0"/>
    <w:link w:val="af4"/>
    <w:uiPriority w:val="99"/>
    <w:semiHidden/>
    <w:rsid w:val="00E05021"/>
    <w:rPr>
      <w:rFonts w:ascii="Segoe UI" w:eastAsia="Times New Roman" w:hAnsi="Segoe UI" w:cs="Segoe UI"/>
      <w:noProof/>
      <w:sz w:val="18"/>
      <w:szCs w:val="18"/>
    </w:rPr>
  </w:style>
  <w:style w:type="paragraph" w:customStyle="1" w:styleId="af6">
    <w:name w:val="Для таблиц"/>
    <w:basedOn w:val="a"/>
    <w:rsid w:val="00723FA1"/>
    <w:pPr>
      <w:suppressAutoHyphens/>
    </w:pPr>
    <w:rPr>
      <w:noProof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pticeprom.ru" TargetMode="External"/><Relationship Id="rId13" Type="http://schemas.openxmlformats.org/officeDocument/2006/relationships/hyperlink" Target="http://www.aris.kuban.ru/ru/res/krai/out.php3?id=1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portal.ru/" TargetMode="External"/><Relationship Id="rId17" Type="http://schemas.openxmlformats.org/officeDocument/2006/relationships/hyperlink" Target="http://www.fermer.ru/" TargetMode="External"/><Relationship Id="rId2" Type="http://schemas.openxmlformats.org/officeDocument/2006/relationships/numbering" Target="numbering.xml"/><Relationship Id="rId16" Type="http://schemas.openxmlformats.org/officeDocument/2006/relationships/hyperlink" Target="http://konevodstvo.s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tnn.narod.ru" TargetMode="External"/><Relationship Id="rId5" Type="http://schemas.openxmlformats.org/officeDocument/2006/relationships/webSettings" Target="webSettings.xml"/><Relationship Id="rId15" Type="http://schemas.openxmlformats.org/officeDocument/2006/relationships/hyperlink" Target="http://www.konevodstvo.ru" TargetMode="External"/><Relationship Id="rId10" Type="http://schemas.openxmlformats.org/officeDocument/2006/relationships/hyperlink" Target="http://www.konevodstv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tlib.ru" TargetMode="External"/><Relationship Id="rId14" Type="http://schemas.openxmlformats.org/officeDocument/2006/relationships/hyperlink" Target="http://www.ccenter.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3C64C55-5C06-4EF7-A4C0-8F5B9724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4983</Words>
  <Characters>28407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33324</CharactersWithSpaces>
  <SharedDoc>false</SharedDoc>
  <HLinks>
    <vt:vector size="168" baseType="variant">
      <vt:variant>
        <vt:i4>2621488</vt:i4>
      </vt:variant>
      <vt:variant>
        <vt:i4>135</vt:i4>
      </vt:variant>
      <vt:variant>
        <vt:i4>0</vt:i4>
      </vt:variant>
      <vt:variant>
        <vt:i4>5</vt:i4>
      </vt:variant>
      <vt:variant>
        <vt:lpwstr>http://evolution2.narod.ru/</vt:lpwstr>
      </vt:variant>
      <vt:variant>
        <vt:lpwstr/>
      </vt:variant>
      <vt:variant>
        <vt:i4>1572932</vt:i4>
      </vt:variant>
      <vt:variant>
        <vt:i4>132</vt:i4>
      </vt:variant>
      <vt:variant>
        <vt:i4>0</vt:i4>
      </vt:variant>
      <vt:variant>
        <vt:i4>5</vt:i4>
      </vt:variant>
      <vt:variant>
        <vt:lpwstr>http://evolution.powernet.ru/</vt:lpwstr>
      </vt:variant>
      <vt:variant>
        <vt:lpwstr/>
      </vt:variant>
      <vt:variant>
        <vt:i4>458819</vt:i4>
      </vt:variant>
      <vt:variant>
        <vt:i4>129</vt:i4>
      </vt:variant>
      <vt:variant>
        <vt:i4>0</vt:i4>
      </vt:variant>
      <vt:variant>
        <vt:i4>5</vt:i4>
      </vt:variant>
      <vt:variant>
        <vt:lpwstr>http://www.evolbiol.ru/index.html</vt:lpwstr>
      </vt:variant>
      <vt:variant>
        <vt:lpwstr/>
      </vt:variant>
      <vt:variant>
        <vt:i4>786513</vt:i4>
      </vt:variant>
      <vt:variant>
        <vt:i4>126</vt:i4>
      </vt:variant>
      <vt:variant>
        <vt:i4>0</vt:i4>
      </vt:variant>
      <vt:variant>
        <vt:i4>5</vt:i4>
      </vt:variant>
      <vt:variant>
        <vt:lpwstr>http://paleoforum.ru/index.php?PHPSESSID=795cdbdd39c762b25670c3f8be6934eb&amp;</vt:lpwstr>
      </vt:variant>
      <vt:variant>
        <vt:lpwstr>c7</vt:lpwstr>
      </vt:variant>
      <vt:variant>
        <vt:i4>1048659</vt:i4>
      </vt:variant>
      <vt:variant>
        <vt:i4>123</vt:i4>
      </vt:variant>
      <vt:variant>
        <vt:i4>0</vt:i4>
      </vt:variant>
      <vt:variant>
        <vt:i4>5</vt:i4>
      </vt:variant>
      <vt:variant>
        <vt:lpwstr>http://www.floranimal.ru/</vt:lpwstr>
      </vt:variant>
      <vt:variant>
        <vt:lpwstr/>
      </vt:variant>
      <vt:variant>
        <vt:i4>7340148</vt:i4>
      </vt:variant>
      <vt:variant>
        <vt:i4>120</vt:i4>
      </vt:variant>
      <vt:variant>
        <vt:i4>0</vt:i4>
      </vt:variant>
      <vt:variant>
        <vt:i4>5</vt:i4>
      </vt:variant>
      <vt:variant>
        <vt:lpwstr>http://herba.msu.ru/shipunov/school/sch-ru.htm</vt:lpwstr>
      </vt:variant>
      <vt:variant>
        <vt:lpwstr/>
      </vt:variant>
      <vt:variant>
        <vt:i4>1048659</vt:i4>
      </vt:variant>
      <vt:variant>
        <vt:i4>117</vt:i4>
      </vt:variant>
      <vt:variant>
        <vt:i4>0</vt:i4>
      </vt:variant>
      <vt:variant>
        <vt:i4>5</vt:i4>
      </vt:variant>
      <vt:variant>
        <vt:lpwstr>http://www.floranimal.ru/</vt:lpwstr>
      </vt:variant>
      <vt:variant>
        <vt:lpwstr/>
      </vt:variant>
      <vt:variant>
        <vt:i4>2424948</vt:i4>
      </vt:variant>
      <vt:variant>
        <vt:i4>114</vt:i4>
      </vt:variant>
      <vt:variant>
        <vt:i4>0</vt:i4>
      </vt:variant>
      <vt:variant>
        <vt:i4>5</vt:i4>
      </vt:variant>
      <vt:variant>
        <vt:lpwstr>http://forum.zoologist.ru/index.php</vt:lpwstr>
      </vt:variant>
      <vt:variant>
        <vt:lpwstr/>
      </vt:variant>
      <vt:variant>
        <vt:i4>6357059</vt:i4>
      </vt:variant>
      <vt:variant>
        <vt:i4>111</vt:i4>
      </vt:variant>
      <vt:variant>
        <vt:i4>0</vt:i4>
      </vt:variant>
      <vt:variant>
        <vt:i4>5</vt:i4>
      </vt:variant>
      <vt:variant>
        <vt:lpwstr>http://www.zin.ru/projects/zooint_r/</vt:lpwstr>
      </vt:variant>
      <vt:variant>
        <vt:lpwstr/>
      </vt:variant>
      <vt:variant>
        <vt:i4>6750326</vt:i4>
      </vt:variant>
      <vt:variant>
        <vt:i4>108</vt:i4>
      </vt:variant>
      <vt:variant>
        <vt:i4>0</vt:i4>
      </vt:variant>
      <vt:variant>
        <vt:i4>5</vt:i4>
      </vt:variant>
      <vt:variant>
        <vt:lpwstr>http://age-of-mammals.ucoz.ru/</vt:lpwstr>
      </vt:variant>
      <vt:variant>
        <vt:lpwstr/>
      </vt:variant>
      <vt:variant>
        <vt:i4>6619236</vt:i4>
      </vt:variant>
      <vt:variant>
        <vt:i4>105</vt:i4>
      </vt:variant>
      <vt:variant>
        <vt:i4>0</vt:i4>
      </vt:variant>
      <vt:variant>
        <vt:i4>5</vt:i4>
      </vt:variant>
      <vt:variant>
        <vt:lpwstr>http://antropogenez.ru/</vt:lpwstr>
      </vt:variant>
      <vt:variant>
        <vt:lpwstr/>
      </vt:variant>
      <vt:variant>
        <vt:i4>1507384</vt:i4>
      </vt:variant>
      <vt:variant>
        <vt:i4>98</vt:i4>
      </vt:variant>
      <vt:variant>
        <vt:i4>0</vt:i4>
      </vt:variant>
      <vt:variant>
        <vt:i4>5</vt:i4>
      </vt:variant>
      <vt:variant>
        <vt:lpwstr/>
      </vt:variant>
      <vt:variant>
        <vt:lpwstr>_Toc428433751</vt:lpwstr>
      </vt:variant>
      <vt:variant>
        <vt:i4>1507384</vt:i4>
      </vt:variant>
      <vt:variant>
        <vt:i4>92</vt:i4>
      </vt:variant>
      <vt:variant>
        <vt:i4>0</vt:i4>
      </vt:variant>
      <vt:variant>
        <vt:i4>5</vt:i4>
      </vt:variant>
      <vt:variant>
        <vt:lpwstr/>
      </vt:variant>
      <vt:variant>
        <vt:lpwstr>_Toc428433750</vt:lpwstr>
      </vt:variant>
      <vt:variant>
        <vt:i4>1441848</vt:i4>
      </vt:variant>
      <vt:variant>
        <vt:i4>86</vt:i4>
      </vt:variant>
      <vt:variant>
        <vt:i4>0</vt:i4>
      </vt:variant>
      <vt:variant>
        <vt:i4>5</vt:i4>
      </vt:variant>
      <vt:variant>
        <vt:lpwstr/>
      </vt:variant>
      <vt:variant>
        <vt:lpwstr>_Toc428433749</vt:lpwstr>
      </vt:variant>
      <vt:variant>
        <vt:i4>1441848</vt:i4>
      </vt:variant>
      <vt:variant>
        <vt:i4>80</vt:i4>
      </vt:variant>
      <vt:variant>
        <vt:i4>0</vt:i4>
      </vt:variant>
      <vt:variant>
        <vt:i4>5</vt:i4>
      </vt:variant>
      <vt:variant>
        <vt:lpwstr/>
      </vt:variant>
      <vt:variant>
        <vt:lpwstr>_Toc428433748</vt:lpwstr>
      </vt:variant>
      <vt:variant>
        <vt:i4>1441848</vt:i4>
      </vt:variant>
      <vt:variant>
        <vt:i4>74</vt:i4>
      </vt:variant>
      <vt:variant>
        <vt:i4>0</vt:i4>
      </vt:variant>
      <vt:variant>
        <vt:i4>5</vt:i4>
      </vt:variant>
      <vt:variant>
        <vt:lpwstr/>
      </vt:variant>
      <vt:variant>
        <vt:lpwstr>_Toc428433747</vt:lpwstr>
      </vt:variant>
      <vt:variant>
        <vt:i4>1441848</vt:i4>
      </vt:variant>
      <vt:variant>
        <vt:i4>68</vt:i4>
      </vt:variant>
      <vt:variant>
        <vt:i4>0</vt:i4>
      </vt:variant>
      <vt:variant>
        <vt:i4>5</vt:i4>
      </vt:variant>
      <vt:variant>
        <vt:lpwstr/>
      </vt:variant>
      <vt:variant>
        <vt:lpwstr>_Toc428433746</vt:lpwstr>
      </vt:variant>
      <vt:variant>
        <vt:i4>1441848</vt:i4>
      </vt:variant>
      <vt:variant>
        <vt:i4>62</vt:i4>
      </vt:variant>
      <vt:variant>
        <vt:i4>0</vt:i4>
      </vt:variant>
      <vt:variant>
        <vt:i4>5</vt:i4>
      </vt:variant>
      <vt:variant>
        <vt:lpwstr/>
      </vt:variant>
      <vt:variant>
        <vt:lpwstr>_Toc428433745</vt:lpwstr>
      </vt:variant>
      <vt:variant>
        <vt:i4>1441848</vt:i4>
      </vt:variant>
      <vt:variant>
        <vt:i4>56</vt:i4>
      </vt:variant>
      <vt:variant>
        <vt:i4>0</vt:i4>
      </vt:variant>
      <vt:variant>
        <vt:i4>5</vt:i4>
      </vt:variant>
      <vt:variant>
        <vt:lpwstr/>
      </vt:variant>
      <vt:variant>
        <vt:lpwstr>_Toc428433744</vt:lpwstr>
      </vt:variant>
      <vt:variant>
        <vt:i4>1441848</vt:i4>
      </vt:variant>
      <vt:variant>
        <vt:i4>50</vt:i4>
      </vt:variant>
      <vt:variant>
        <vt:i4>0</vt:i4>
      </vt:variant>
      <vt:variant>
        <vt:i4>5</vt:i4>
      </vt:variant>
      <vt:variant>
        <vt:lpwstr/>
      </vt:variant>
      <vt:variant>
        <vt:lpwstr>_Toc428433743</vt:lpwstr>
      </vt:variant>
      <vt:variant>
        <vt:i4>1441848</vt:i4>
      </vt:variant>
      <vt:variant>
        <vt:i4>44</vt:i4>
      </vt:variant>
      <vt:variant>
        <vt:i4>0</vt:i4>
      </vt:variant>
      <vt:variant>
        <vt:i4>5</vt:i4>
      </vt:variant>
      <vt:variant>
        <vt:lpwstr/>
      </vt:variant>
      <vt:variant>
        <vt:lpwstr>_Toc428433742</vt:lpwstr>
      </vt:variant>
      <vt:variant>
        <vt:i4>1441848</vt:i4>
      </vt:variant>
      <vt:variant>
        <vt:i4>38</vt:i4>
      </vt:variant>
      <vt:variant>
        <vt:i4>0</vt:i4>
      </vt:variant>
      <vt:variant>
        <vt:i4>5</vt:i4>
      </vt:variant>
      <vt:variant>
        <vt:lpwstr/>
      </vt:variant>
      <vt:variant>
        <vt:lpwstr>_Toc428433741</vt:lpwstr>
      </vt:variant>
      <vt:variant>
        <vt:i4>1441848</vt:i4>
      </vt:variant>
      <vt:variant>
        <vt:i4>32</vt:i4>
      </vt:variant>
      <vt:variant>
        <vt:i4>0</vt:i4>
      </vt:variant>
      <vt:variant>
        <vt:i4>5</vt:i4>
      </vt:variant>
      <vt:variant>
        <vt:lpwstr/>
      </vt:variant>
      <vt:variant>
        <vt:lpwstr>_Toc428433740</vt:lpwstr>
      </vt:variant>
      <vt:variant>
        <vt:i4>1114168</vt:i4>
      </vt:variant>
      <vt:variant>
        <vt:i4>26</vt:i4>
      </vt:variant>
      <vt:variant>
        <vt:i4>0</vt:i4>
      </vt:variant>
      <vt:variant>
        <vt:i4>5</vt:i4>
      </vt:variant>
      <vt:variant>
        <vt:lpwstr/>
      </vt:variant>
      <vt:variant>
        <vt:lpwstr>_Toc428433739</vt:lpwstr>
      </vt:variant>
      <vt:variant>
        <vt:i4>1114168</vt:i4>
      </vt:variant>
      <vt:variant>
        <vt:i4>20</vt:i4>
      </vt:variant>
      <vt:variant>
        <vt:i4>0</vt:i4>
      </vt:variant>
      <vt:variant>
        <vt:i4>5</vt:i4>
      </vt:variant>
      <vt:variant>
        <vt:lpwstr/>
      </vt:variant>
      <vt:variant>
        <vt:lpwstr>_Toc428433738</vt:lpwstr>
      </vt:variant>
      <vt:variant>
        <vt:i4>1114168</vt:i4>
      </vt:variant>
      <vt:variant>
        <vt:i4>14</vt:i4>
      </vt:variant>
      <vt:variant>
        <vt:i4>0</vt:i4>
      </vt:variant>
      <vt:variant>
        <vt:i4>5</vt:i4>
      </vt:variant>
      <vt:variant>
        <vt:lpwstr/>
      </vt:variant>
      <vt:variant>
        <vt:lpwstr>_Toc428433737</vt:lpwstr>
      </vt:variant>
      <vt:variant>
        <vt:i4>1114168</vt:i4>
      </vt:variant>
      <vt:variant>
        <vt:i4>8</vt:i4>
      </vt:variant>
      <vt:variant>
        <vt:i4>0</vt:i4>
      </vt:variant>
      <vt:variant>
        <vt:i4>5</vt:i4>
      </vt:variant>
      <vt:variant>
        <vt:lpwstr/>
      </vt:variant>
      <vt:variant>
        <vt:lpwstr>_Toc428433736</vt:lpwstr>
      </vt:variant>
      <vt:variant>
        <vt:i4>1114168</vt:i4>
      </vt:variant>
      <vt:variant>
        <vt:i4>2</vt:i4>
      </vt:variant>
      <vt:variant>
        <vt:i4>0</vt:i4>
      </vt:variant>
      <vt:variant>
        <vt:i4>5</vt:i4>
      </vt:variant>
      <vt:variant>
        <vt:lpwstr/>
      </vt:variant>
      <vt:variant>
        <vt:lpwstr>_Toc428433735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 Гигиена</dc:creator>
  <cp:lastModifiedBy>Мария</cp:lastModifiedBy>
  <cp:revision>6</cp:revision>
  <cp:lastPrinted>2019-06-25T15:08:00Z</cp:lastPrinted>
  <dcterms:created xsi:type="dcterms:W3CDTF">2017-02-24T12:18:00Z</dcterms:created>
  <dcterms:modified xsi:type="dcterms:W3CDTF">2020-06-11T18:16:00Z</dcterms:modified>
</cp:coreProperties>
</file>